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9D75" w14:textId="3997DC11" w:rsidR="0074663D" w:rsidRPr="005F764C" w:rsidRDefault="00BD0D91" w:rsidP="007A7CB1">
      <w:pPr>
        <w:spacing w:line="240" w:lineRule="auto"/>
        <w:jc w:val="center"/>
        <w:rPr>
          <w:rFonts w:ascii="Times New Roman" w:hAnsi="Times New Roman" w:cs="Times New Roman"/>
          <w:b/>
          <w:bCs/>
          <w:sz w:val="28"/>
          <w:szCs w:val="28"/>
          <w:u w:val="single"/>
        </w:rPr>
      </w:pPr>
      <w:r w:rsidRPr="005F764C">
        <w:rPr>
          <w:rFonts w:ascii="Times New Roman" w:hAnsi="Times New Roman" w:cs="Times New Roman"/>
          <w:b/>
          <w:bCs/>
          <w:sz w:val="28"/>
          <w:szCs w:val="28"/>
          <w:u w:val="single"/>
        </w:rPr>
        <w:t xml:space="preserve">CMP Cycle </w:t>
      </w:r>
      <w:r w:rsidR="002C68E3">
        <w:rPr>
          <w:rFonts w:ascii="Times New Roman" w:hAnsi="Times New Roman" w:cs="Times New Roman"/>
          <w:b/>
          <w:bCs/>
          <w:sz w:val="28"/>
          <w:szCs w:val="28"/>
          <w:u w:val="single"/>
        </w:rPr>
        <w:t>30</w:t>
      </w:r>
      <w:r w:rsidRPr="005F764C">
        <w:rPr>
          <w:rFonts w:ascii="Times New Roman" w:hAnsi="Times New Roman" w:cs="Times New Roman"/>
          <w:b/>
          <w:bCs/>
          <w:sz w:val="28"/>
          <w:szCs w:val="28"/>
          <w:u w:val="single"/>
        </w:rPr>
        <w:t xml:space="preserve"> Workshops</w:t>
      </w:r>
    </w:p>
    <w:p w14:paraId="189E3207" w14:textId="77777777" w:rsidR="00557322" w:rsidRDefault="00557322" w:rsidP="00944948">
      <w:pPr>
        <w:spacing w:after="0" w:line="240" w:lineRule="auto"/>
        <w:rPr>
          <w:rFonts w:ascii="Times New Roman" w:hAnsi="Times New Roman" w:cs="Times New Roman"/>
          <w:b/>
          <w:bCs/>
          <w:sz w:val="28"/>
          <w:szCs w:val="28"/>
        </w:rPr>
      </w:pPr>
    </w:p>
    <w:p w14:paraId="2B6C0E33" w14:textId="07F1EDFE" w:rsidR="00BD0D91" w:rsidRPr="00751D71" w:rsidRDefault="00BD0D91" w:rsidP="00944948">
      <w:pPr>
        <w:spacing w:after="0" w:line="240" w:lineRule="auto"/>
        <w:rPr>
          <w:rFonts w:ascii="Times New Roman" w:hAnsi="Times New Roman" w:cs="Times New Roman"/>
          <w:b/>
          <w:bCs/>
          <w:i/>
          <w:iCs/>
          <w:sz w:val="28"/>
          <w:szCs w:val="28"/>
          <w:u w:val="single"/>
        </w:rPr>
      </w:pPr>
      <w:r w:rsidRPr="00751D71">
        <w:rPr>
          <w:rFonts w:ascii="Times New Roman" w:hAnsi="Times New Roman" w:cs="Times New Roman"/>
          <w:b/>
          <w:bCs/>
          <w:i/>
          <w:iCs/>
          <w:sz w:val="28"/>
          <w:szCs w:val="28"/>
          <w:u w:val="single"/>
        </w:rPr>
        <w:t>Important Websites</w:t>
      </w:r>
    </w:p>
    <w:p w14:paraId="49AEB450" w14:textId="77777777" w:rsidR="002D6993" w:rsidRPr="005F764C" w:rsidRDefault="002D6993" w:rsidP="00944948">
      <w:pPr>
        <w:spacing w:after="0" w:line="240" w:lineRule="auto"/>
        <w:rPr>
          <w:rFonts w:ascii="Times New Roman" w:hAnsi="Times New Roman" w:cs="Times New Roman"/>
          <w:b/>
          <w:bCs/>
          <w:sz w:val="28"/>
          <w:szCs w:val="28"/>
        </w:rPr>
      </w:pPr>
    </w:p>
    <w:p w14:paraId="537EC5B8" w14:textId="0CAA85A0" w:rsidR="00BD0D91" w:rsidRPr="005F764C" w:rsidRDefault="00BD0D91" w:rsidP="00944948">
      <w:pPr>
        <w:spacing w:after="0" w:line="240" w:lineRule="auto"/>
        <w:rPr>
          <w:rFonts w:ascii="Times New Roman" w:hAnsi="Times New Roman" w:cs="Times New Roman"/>
          <w:sz w:val="28"/>
          <w:szCs w:val="28"/>
        </w:rPr>
      </w:pPr>
      <w:r w:rsidRPr="005F764C">
        <w:rPr>
          <w:rFonts w:ascii="Times New Roman" w:hAnsi="Times New Roman" w:cs="Times New Roman"/>
          <w:b/>
          <w:bCs/>
          <w:sz w:val="28"/>
          <w:szCs w:val="28"/>
        </w:rPr>
        <w:t>GLO’s Funding Opportunities</w:t>
      </w:r>
      <w:r w:rsidRPr="005F764C">
        <w:rPr>
          <w:rFonts w:ascii="Times New Roman" w:hAnsi="Times New Roman" w:cs="Times New Roman"/>
          <w:sz w:val="28"/>
          <w:szCs w:val="28"/>
        </w:rPr>
        <w:t xml:space="preserve">: </w:t>
      </w:r>
      <w:hyperlink r:id="rId5" w:history="1">
        <w:r w:rsidRPr="005F764C">
          <w:rPr>
            <w:rStyle w:val="Hyperlink"/>
            <w:rFonts w:ascii="Times New Roman" w:hAnsi="Times New Roman" w:cs="Times New Roman"/>
            <w:sz w:val="28"/>
            <w:szCs w:val="28"/>
          </w:rPr>
          <w:t>https://www.glo.texas.gov/coast/grant-projects/funding/index.html</w:t>
        </w:r>
      </w:hyperlink>
    </w:p>
    <w:p w14:paraId="42A9B205" w14:textId="61A95CCA" w:rsidR="00BD0D91" w:rsidRPr="005F764C" w:rsidRDefault="00BD0D91" w:rsidP="00944948">
      <w:pPr>
        <w:pStyle w:val="ListParagraph"/>
        <w:numPr>
          <w:ilvl w:val="0"/>
          <w:numId w:val="1"/>
        </w:numPr>
        <w:spacing w:after="0" w:line="240" w:lineRule="auto"/>
        <w:contextualSpacing w:val="0"/>
        <w:rPr>
          <w:rFonts w:ascii="Times New Roman" w:hAnsi="Times New Roman" w:cs="Times New Roman"/>
          <w:sz w:val="28"/>
          <w:szCs w:val="28"/>
        </w:rPr>
      </w:pPr>
      <w:r w:rsidRPr="005F764C">
        <w:rPr>
          <w:rFonts w:ascii="Times New Roman" w:hAnsi="Times New Roman" w:cs="Times New Roman"/>
          <w:sz w:val="28"/>
          <w:szCs w:val="28"/>
        </w:rPr>
        <w:t xml:space="preserve">CMP Cycle </w:t>
      </w:r>
      <w:r w:rsidR="002C68E3">
        <w:rPr>
          <w:rFonts w:ascii="Times New Roman" w:hAnsi="Times New Roman" w:cs="Times New Roman"/>
          <w:sz w:val="28"/>
          <w:szCs w:val="28"/>
        </w:rPr>
        <w:t>30</w:t>
      </w:r>
      <w:r w:rsidRPr="005F764C">
        <w:rPr>
          <w:rFonts w:ascii="Times New Roman" w:hAnsi="Times New Roman" w:cs="Times New Roman"/>
          <w:sz w:val="28"/>
          <w:szCs w:val="28"/>
        </w:rPr>
        <w:t xml:space="preserve"> Application Tips</w:t>
      </w:r>
    </w:p>
    <w:p w14:paraId="55D13A3E" w14:textId="146587F4" w:rsidR="00BD0D91" w:rsidRPr="005F764C" w:rsidRDefault="00BD0D91" w:rsidP="00944948">
      <w:pPr>
        <w:pStyle w:val="ListParagraph"/>
        <w:numPr>
          <w:ilvl w:val="0"/>
          <w:numId w:val="1"/>
        </w:numPr>
        <w:spacing w:after="0" w:line="240" w:lineRule="auto"/>
        <w:contextualSpacing w:val="0"/>
        <w:rPr>
          <w:rFonts w:ascii="Times New Roman" w:hAnsi="Times New Roman" w:cs="Times New Roman"/>
          <w:sz w:val="28"/>
          <w:szCs w:val="28"/>
        </w:rPr>
      </w:pPr>
      <w:r w:rsidRPr="005F764C">
        <w:rPr>
          <w:rFonts w:ascii="Times New Roman" w:hAnsi="Times New Roman" w:cs="Times New Roman"/>
          <w:sz w:val="28"/>
          <w:szCs w:val="28"/>
        </w:rPr>
        <w:t>Guidance Documents</w:t>
      </w:r>
    </w:p>
    <w:p w14:paraId="161D6A78" w14:textId="442949D9" w:rsidR="00216670" w:rsidRPr="005F764C" w:rsidRDefault="00216670" w:rsidP="00944948">
      <w:pPr>
        <w:pStyle w:val="ListParagraph"/>
        <w:numPr>
          <w:ilvl w:val="0"/>
          <w:numId w:val="1"/>
        </w:numPr>
        <w:spacing w:after="0" w:line="240" w:lineRule="auto"/>
        <w:contextualSpacing w:val="0"/>
        <w:rPr>
          <w:rFonts w:ascii="Times New Roman" w:hAnsi="Times New Roman" w:cs="Times New Roman"/>
          <w:sz w:val="28"/>
          <w:szCs w:val="28"/>
        </w:rPr>
      </w:pPr>
      <w:r w:rsidRPr="005F764C">
        <w:rPr>
          <w:rFonts w:ascii="Times New Roman" w:hAnsi="Times New Roman" w:cs="Times New Roman"/>
          <w:sz w:val="28"/>
          <w:szCs w:val="28"/>
        </w:rPr>
        <w:t>Workshop Powerpoint</w:t>
      </w:r>
    </w:p>
    <w:p w14:paraId="3C397FAD" w14:textId="21B4020A" w:rsidR="00101A32" w:rsidRPr="00751D71" w:rsidRDefault="00BD0D91" w:rsidP="00751D71">
      <w:pPr>
        <w:pStyle w:val="ListParagraph"/>
        <w:numPr>
          <w:ilvl w:val="0"/>
          <w:numId w:val="1"/>
        </w:numPr>
        <w:spacing w:after="0" w:line="240" w:lineRule="auto"/>
        <w:contextualSpacing w:val="0"/>
        <w:rPr>
          <w:rFonts w:ascii="Times New Roman" w:hAnsi="Times New Roman" w:cs="Times New Roman"/>
          <w:sz w:val="28"/>
          <w:szCs w:val="28"/>
        </w:rPr>
      </w:pPr>
      <w:r w:rsidRPr="005F764C">
        <w:rPr>
          <w:rFonts w:ascii="Times New Roman" w:hAnsi="Times New Roman" w:cs="Times New Roman"/>
          <w:sz w:val="28"/>
          <w:szCs w:val="28"/>
        </w:rPr>
        <w:t>Application Portal Link</w:t>
      </w:r>
      <w:r w:rsidR="006B1F25" w:rsidRPr="005F764C">
        <w:rPr>
          <w:rFonts w:ascii="Times New Roman" w:hAnsi="Times New Roman" w:cs="Times New Roman"/>
          <w:sz w:val="28"/>
          <w:szCs w:val="28"/>
        </w:rPr>
        <w:t xml:space="preserve"> (</w:t>
      </w:r>
      <w:hyperlink r:id="rId6" w:history="1">
        <w:r w:rsidR="006B1F25" w:rsidRPr="005F764C">
          <w:rPr>
            <w:rStyle w:val="Hyperlink"/>
            <w:rFonts w:ascii="Times New Roman" w:hAnsi="Times New Roman" w:cs="Times New Roman"/>
            <w:sz w:val="28"/>
            <w:szCs w:val="28"/>
          </w:rPr>
          <w:t>https://txglo.smapply.us/</w:t>
        </w:r>
      </w:hyperlink>
      <w:r w:rsidR="006B1F25" w:rsidRPr="005F764C">
        <w:rPr>
          <w:rFonts w:ascii="Times New Roman" w:hAnsi="Times New Roman" w:cs="Times New Roman"/>
          <w:sz w:val="28"/>
          <w:szCs w:val="28"/>
        </w:rPr>
        <w:t>)</w:t>
      </w:r>
    </w:p>
    <w:p w14:paraId="18D0D885" w14:textId="77777777" w:rsidR="00077404" w:rsidRDefault="00077404" w:rsidP="00944948">
      <w:pPr>
        <w:spacing w:after="0" w:line="240" w:lineRule="auto"/>
        <w:rPr>
          <w:rFonts w:ascii="Times New Roman" w:hAnsi="Times New Roman" w:cs="Times New Roman"/>
          <w:b/>
          <w:bCs/>
          <w:sz w:val="28"/>
          <w:szCs w:val="28"/>
        </w:rPr>
      </w:pPr>
    </w:p>
    <w:p w14:paraId="4D11F9D5" w14:textId="2D7EB956" w:rsidR="00E741B4" w:rsidRDefault="00E741B4" w:rsidP="0094494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Past CMP Projects: </w:t>
      </w:r>
      <w:hyperlink r:id="rId7" w:history="1">
        <w:r w:rsidRPr="00E741B4">
          <w:rPr>
            <w:rStyle w:val="Hyperlink"/>
            <w:rFonts w:ascii="Times New Roman" w:hAnsi="Times New Roman" w:cs="Times New Roman"/>
            <w:sz w:val="28"/>
            <w:szCs w:val="28"/>
          </w:rPr>
          <w:t>https://www.glo.texas.gov/coast/grant-projects/grants/index.html</w:t>
        </w:r>
      </w:hyperlink>
      <w:r>
        <w:rPr>
          <w:rFonts w:ascii="Times New Roman" w:hAnsi="Times New Roman" w:cs="Times New Roman"/>
          <w:b/>
          <w:bCs/>
          <w:sz w:val="28"/>
          <w:szCs w:val="28"/>
        </w:rPr>
        <w:t xml:space="preserve"> </w:t>
      </w:r>
    </w:p>
    <w:p w14:paraId="7198EDCF" w14:textId="6BC48312" w:rsidR="00E741B4" w:rsidRPr="00E741B4" w:rsidRDefault="00E741B4" w:rsidP="00E741B4">
      <w:pPr>
        <w:pStyle w:val="ListParagraph"/>
        <w:numPr>
          <w:ilvl w:val="0"/>
          <w:numId w:val="6"/>
        </w:numPr>
        <w:spacing w:after="0" w:line="240" w:lineRule="auto"/>
        <w:rPr>
          <w:rFonts w:ascii="Times New Roman" w:hAnsi="Times New Roman" w:cs="Times New Roman"/>
          <w:sz w:val="28"/>
          <w:szCs w:val="28"/>
        </w:rPr>
      </w:pPr>
      <w:r w:rsidRPr="00E741B4">
        <w:rPr>
          <w:rFonts w:ascii="Times New Roman" w:hAnsi="Times New Roman" w:cs="Times New Roman"/>
          <w:sz w:val="28"/>
          <w:szCs w:val="28"/>
        </w:rPr>
        <w:t>Grant Projects Listing Website</w:t>
      </w:r>
    </w:p>
    <w:p w14:paraId="6CE536B5" w14:textId="03DA1D5C" w:rsidR="00E741B4" w:rsidRPr="00E741B4" w:rsidRDefault="00E741B4" w:rsidP="00E741B4">
      <w:pPr>
        <w:pStyle w:val="ListParagraph"/>
        <w:numPr>
          <w:ilvl w:val="0"/>
          <w:numId w:val="6"/>
        </w:numPr>
        <w:spacing w:after="0" w:line="240" w:lineRule="auto"/>
        <w:rPr>
          <w:rFonts w:ascii="Times New Roman" w:hAnsi="Times New Roman" w:cs="Times New Roman"/>
          <w:sz w:val="28"/>
          <w:szCs w:val="28"/>
        </w:rPr>
      </w:pPr>
      <w:r w:rsidRPr="00E741B4">
        <w:rPr>
          <w:rFonts w:ascii="Times New Roman" w:hAnsi="Times New Roman" w:cs="Times New Roman"/>
          <w:sz w:val="28"/>
          <w:szCs w:val="28"/>
        </w:rPr>
        <w:t>CMP Grant and CEPRA Projects Dashboard</w:t>
      </w:r>
    </w:p>
    <w:p w14:paraId="2F79BD27" w14:textId="77777777" w:rsidR="00E741B4" w:rsidRDefault="00E741B4" w:rsidP="00944948">
      <w:pPr>
        <w:spacing w:after="0" w:line="240" w:lineRule="auto"/>
        <w:rPr>
          <w:rFonts w:ascii="Times New Roman" w:hAnsi="Times New Roman" w:cs="Times New Roman"/>
          <w:b/>
          <w:bCs/>
          <w:sz w:val="28"/>
          <w:szCs w:val="28"/>
        </w:rPr>
      </w:pPr>
    </w:p>
    <w:p w14:paraId="5E846679" w14:textId="45AA4083" w:rsidR="00BD0D91" w:rsidRPr="005F764C" w:rsidRDefault="00BD0D91" w:rsidP="00944948">
      <w:pPr>
        <w:spacing w:after="0" w:line="240" w:lineRule="auto"/>
        <w:rPr>
          <w:rFonts w:ascii="Times New Roman" w:hAnsi="Times New Roman" w:cs="Times New Roman"/>
          <w:sz w:val="28"/>
          <w:szCs w:val="28"/>
        </w:rPr>
      </w:pPr>
      <w:r w:rsidRPr="005F764C">
        <w:rPr>
          <w:rFonts w:ascii="Times New Roman" w:hAnsi="Times New Roman" w:cs="Times New Roman"/>
          <w:b/>
          <w:bCs/>
          <w:sz w:val="28"/>
          <w:szCs w:val="28"/>
        </w:rPr>
        <w:t>GLO’s Permit Service Center</w:t>
      </w:r>
      <w:r w:rsidRPr="005F764C">
        <w:rPr>
          <w:rFonts w:ascii="Times New Roman" w:hAnsi="Times New Roman" w:cs="Times New Roman"/>
          <w:sz w:val="28"/>
          <w:szCs w:val="28"/>
        </w:rPr>
        <w:t xml:space="preserve">: </w:t>
      </w:r>
      <w:hyperlink r:id="rId8" w:history="1">
        <w:r w:rsidRPr="005F764C">
          <w:rPr>
            <w:rStyle w:val="Hyperlink"/>
            <w:rFonts w:ascii="Times New Roman" w:hAnsi="Times New Roman" w:cs="Times New Roman"/>
            <w:sz w:val="28"/>
            <w:szCs w:val="28"/>
          </w:rPr>
          <w:t>https://www.glo.texas.gov/coast/coastal-management/permitting/index.html</w:t>
        </w:r>
      </w:hyperlink>
    </w:p>
    <w:p w14:paraId="1FB6239D" w14:textId="77777777" w:rsidR="00077404" w:rsidRDefault="00077404" w:rsidP="00944948">
      <w:pPr>
        <w:spacing w:after="0" w:line="240" w:lineRule="auto"/>
        <w:rPr>
          <w:rFonts w:ascii="Times New Roman" w:hAnsi="Times New Roman" w:cs="Times New Roman"/>
          <w:b/>
          <w:bCs/>
          <w:sz w:val="28"/>
          <w:szCs w:val="28"/>
        </w:rPr>
      </w:pPr>
    </w:p>
    <w:p w14:paraId="6D6419C5" w14:textId="6A0D6A5B" w:rsidR="00ED2A41" w:rsidRPr="005F764C" w:rsidRDefault="00ED2A41" w:rsidP="00944948">
      <w:pPr>
        <w:spacing w:after="0" w:line="240" w:lineRule="auto"/>
        <w:rPr>
          <w:rFonts w:ascii="Times New Roman" w:hAnsi="Times New Roman" w:cs="Times New Roman"/>
          <w:sz w:val="28"/>
          <w:szCs w:val="28"/>
        </w:rPr>
      </w:pPr>
      <w:r w:rsidRPr="005F764C">
        <w:rPr>
          <w:rFonts w:ascii="Times New Roman" w:hAnsi="Times New Roman" w:cs="Times New Roman"/>
          <w:b/>
          <w:bCs/>
          <w:sz w:val="28"/>
          <w:szCs w:val="28"/>
        </w:rPr>
        <w:t>40% Match Calculator:</w:t>
      </w:r>
      <w:r w:rsidRPr="005F764C">
        <w:rPr>
          <w:rFonts w:ascii="Times New Roman" w:hAnsi="Times New Roman" w:cs="Times New Roman"/>
          <w:sz w:val="28"/>
          <w:szCs w:val="28"/>
        </w:rPr>
        <w:t xml:space="preserve"> </w:t>
      </w:r>
      <w:hyperlink r:id="rId9" w:history="1">
        <w:r w:rsidRPr="005F764C">
          <w:rPr>
            <w:rStyle w:val="Hyperlink"/>
            <w:rFonts w:ascii="Times New Roman" w:hAnsi="Times New Roman" w:cs="Times New Roman"/>
            <w:sz w:val="28"/>
            <w:szCs w:val="28"/>
          </w:rPr>
          <w:t>https://www.txdot.gov/apps/eGrants/eGrantsHelp/ToolBox/GrantMatchingCalculator.html</w:t>
        </w:r>
      </w:hyperlink>
      <w:r w:rsidRPr="005F764C">
        <w:rPr>
          <w:rFonts w:ascii="Times New Roman" w:hAnsi="Times New Roman" w:cs="Times New Roman"/>
          <w:sz w:val="28"/>
          <w:szCs w:val="28"/>
        </w:rPr>
        <w:t xml:space="preserve"> </w:t>
      </w:r>
    </w:p>
    <w:p w14:paraId="574A2BE2" w14:textId="77777777" w:rsidR="00077404" w:rsidRDefault="00077404" w:rsidP="00944948">
      <w:pPr>
        <w:spacing w:after="0" w:line="240" w:lineRule="auto"/>
        <w:rPr>
          <w:rFonts w:ascii="Times New Roman" w:hAnsi="Times New Roman" w:cs="Times New Roman"/>
          <w:b/>
          <w:bCs/>
          <w:sz w:val="28"/>
          <w:szCs w:val="28"/>
        </w:rPr>
      </w:pPr>
    </w:p>
    <w:p w14:paraId="3A1A0A5D" w14:textId="02FFC911" w:rsidR="006564F3" w:rsidRPr="006564F3" w:rsidRDefault="006564F3" w:rsidP="006564F3">
      <w:pPr>
        <w:spacing w:after="0" w:line="240" w:lineRule="auto"/>
        <w:rPr>
          <w:rFonts w:ascii="Times New Roman" w:hAnsi="Times New Roman" w:cs="Times New Roman"/>
          <w:b/>
          <w:bCs/>
          <w:sz w:val="28"/>
          <w:szCs w:val="28"/>
        </w:rPr>
      </w:pPr>
      <w:r w:rsidRPr="006564F3">
        <w:rPr>
          <w:rFonts w:ascii="Times New Roman" w:hAnsi="Times New Roman" w:cs="Times New Roman"/>
          <w:b/>
          <w:bCs/>
          <w:sz w:val="28"/>
          <w:szCs w:val="28"/>
        </w:rPr>
        <w:t xml:space="preserve">NOAA Funded Projects </w:t>
      </w:r>
      <w:r w:rsidR="000F3E24">
        <w:rPr>
          <w:rFonts w:ascii="Times New Roman" w:hAnsi="Times New Roman" w:cs="Times New Roman"/>
          <w:b/>
          <w:bCs/>
          <w:sz w:val="28"/>
          <w:szCs w:val="28"/>
        </w:rPr>
        <w:t>Budget Reference</w:t>
      </w:r>
    </w:p>
    <w:p w14:paraId="140C5B98" w14:textId="77777777" w:rsidR="006564F3" w:rsidRPr="006564F3" w:rsidRDefault="006564F3" w:rsidP="006564F3">
      <w:pPr>
        <w:spacing w:after="0" w:line="240" w:lineRule="auto"/>
        <w:rPr>
          <w:rFonts w:ascii="Times New Roman" w:hAnsi="Times New Roman" w:cs="Times New Roman"/>
          <w:sz w:val="28"/>
          <w:szCs w:val="28"/>
        </w:rPr>
      </w:pPr>
      <w:r w:rsidRPr="006564F3">
        <w:rPr>
          <w:rFonts w:ascii="Times New Roman" w:hAnsi="Times New Roman" w:cs="Times New Roman"/>
          <w:sz w:val="28"/>
          <w:szCs w:val="28"/>
        </w:rPr>
        <w:t>2 CFR, CHAPTER 1, CHAPTER 2, PART 200, ET AL.</w:t>
      </w:r>
    </w:p>
    <w:p w14:paraId="39228679" w14:textId="1F7DD272" w:rsidR="006564F3" w:rsidRPr="006564F3" w:rsidRDefault="003B73CC" w:rsidP="006564F3">
      <w:pPr>
        <w:spacing w:after="0" w:line="240" w:lineRule="auto"/>
        <w:rPr>
          <w:rFonts w:ascii="Times New Roman" w:hAnsi="Times New Roman" w:cs="Times New Roman"/>
          <w:sz w:val="28"/>
          <w:szCs w:val="28"/>
        </w:rPr>
      </w:pPr>
      <w:hyperlink r:id="rId10" w:history="1">
        <w:r w:rsidR="006564F3" w:rsidRPr="006564F3">
          <w:rPr>
            <w:rStyle w:val="Hyperlink"/>
            <w:rFonts w:ascii="Times New Roman" w:hAnsi="Times New Roman" w:cs="Times New Roman"/>
            <w:sz w:val="28"/>
            <w:szCs w:val="28"/>
          </w:rPr>
          <w:t>https://www.ecfr.gov/current/title-2/subtitle-A</w:t>
        </w:r>
      </w:hyperlink>
      <w:r w:rsidR="006564F3" w:rsidRPr="006564F3">
        <w:rPr>
          <w:rFonts w:ascii="Times New Roman" w:hAnsi="Times New Roman" w:cs="Times New Roman"/>
          <w:sz w:val="28"/>
          <w:szCs w:val="28"/>
        </w:rPr>
        <w:t xml:space="preserve"> </w:t>
      </w:r>
    </w:p>
    <w:p w14:paraId="7C8DA8E5" w14:textId="77777777" w:rsidR="006564F3" w:rsidRPr="006564F3" w:rsidRDefault="006564F3" w:rsidP="006564F3">
      <w:pPr>
        <w:spacing w:after="0" w:line="240" w:lineRule="auto"/>
        <w:rPr>
          <w:rFonts w:ascii="Times New Roman" w:hAnsi="Times New Roman" w:cs="Times New Roman"/>
          <w:b/>
          <w:bCs/>
          <w:sz w:val="28"/>
          <w:szCs w:val="28"/>
        </w:rPr>
      </w:pPr>
    </w:p>
    <w:p w14:paraId="61954A55" w14:textId="45C447C2" w:rsidR="006564F3" w:rsidRPr="006564F3" w:rsidRDefault="006564F3" w:rsidP="006564F3">
      <w:pPr>
        <w:spacing w:after="0" w:line="240" w:lineRule="auto"/>
        <w:rPr>
          <w:rFonts w:ascii="Times New Roman" w:hAnsi="Times New Roman" w:cs="Times New Roman"/>
          <w:b/>
          <w:bCs/>
          <w:sz w:val="28"/>
          <w:szCs w:val="28"/>
        </w:rPr>
      </w:pPr>
      <w:r w:rsidRPr="006564F3">
        <w:rPr>
          <w:rFonts w:ascii="Times New Roman" w:hAnsi="Times New Roman" w:cs="Times New Roman"/>
          <w:b/>
          <w:bCs/>
          <w:sz w:val="28"/>
          <w:szCs w:val="28"/>
        </w:rPr>
        <w:t>GOMESA Funded Projects</w:t>
      </w:r>
      <w:r w:rsidR="000F3E24">
        <w:rPr>
          <w:rFonts w:ascii="Times New Roman" w:hAnsi="Times New Roman" w:cs="Times New Roman"/>
          <w:b/>
          <w:bCs/>
          <w:sz w:val="28"/>
          <w:szCs w:val="28"/>
        </w:rPr>
        <w:t xml:space="preserve"> Budget Reference</w:t>
      </w:r>
    </w:p>
    <w:p w14:paraId="37518382" w14:textId="77777777" w:rsidR="006564F3" w:rsidRPr="006564F3" w:rsidRDefault="006564F3" w:rsidP="006564F3">
      <w:pPr>
        <w:spacing w:after="0" w:line="240" w:lineRule="auto"/>
        <w:rPr>
          <w:rFonts w:ascii="Times New Roman" w:hAnsi="Times New Roman" w:cs="Times New Roman"/>
          <w:sz w:val="28"/>
          <w:szCs w:val="28"/>
        </w:rPr>
      </w:pPr>
      <w:r w:rsidRPr="006564F3">
        <w:rPr>
          <w:rFonts w:ascii="Times New Roman" w:hAnsi="Times New Roman" w:cs="Times New Roman"/>
          <w:sz w:val="28"/>
          <w:szCs w:val="28"/>
        </w:rPr>
        <w:t>Texas Grant Management Standards (TxGMS)</w:t>
      </w:r>
    </w:p>
    <w:p w14:paraId="1EAFC4A9" w14:textId="7A862AE3" w:rsidR="006564F3" w:rsidRPr="006564F3" w:rsidRDefault="003B73CC" w:rsidP="006564F3">
      <w:pPr>
        <w:spacing w:after="0" w:line="240" w:lineRule="auto"/>
        <w:rPr>
          <w:rFonts w:ascii="Times New Roman" w:hAnsi="Times New Roman" w:cs="Times New Roman"/>
          <w:sz w:val="28"/>
          <w:szCs w:val="28"/>
        </w:rPr>
      </w:pPr>
      <w:hyperlink r:id="rId11" w:history="1">
        <w:r w:rsidR="006564F3" w:rsidRPr="006564F3">
          <w:rPr>
            <w:rStyle w:val="Hyperlink"/>
            <w:rFonts w:ascii="Times New Roman" w:hAnsi="Times New Roman" w:cs="Times New Roman"/>
            <w:sz w:val="28"/>
            <w:szCs w:val="28"/>
          </w:rPr>
          <w:t>https://comptroller.texas.gov/purchasing/grant-management/</w:t>
        </w:r>
      </w:hyperlink>
      <w:r w:rsidR="006564F3" w:rsidRPr="006564F3">
        <w:rPr>
          <w:rFonts w:ascii="Times New Roman" w:hAnsi="Times New Roman" w:cs="Times New Roman"/>
          <w:sz w:val="28"/>
          <w:szCs w:val="28"/>
        </w:rPr>
        <w:t xml:space="preserve"> </w:t>
      </w:r>
    </w:p>
    <w:p w14:paraId="44CDAE40" w14:textId="77777777" w:rsidR="006564F3" w:rsidRDefault="006564F3" w:rsidP="00944948">
      <w:pPr>
        <w:spacing w:after="0" w:line="240" w:lineRule="auto"/>
        <w:rPr>
          <w:rFonts w:ascii="Times New Roman" w:hAnsi="Times New Roman" w:cs="Times New Roman"/>
          <w:b/>
          <w:bCs/>
          <w:sz w:val="28"/>
          <w:szCs w:val="28"/>
        </w:rPr>
      </w:pPr>
    </w:p>
    <w:p w14:paraId="66855AE5" w14:textId="4A8C937F" w:rsidR="00BD0D91" w:rsidRPr="005F764C" w:rsidRDefault="00ED2A41" w:rsidP="00944948">
      <w:pPr>
        <w:spacing w:after="0" w:line="240" w:lineRule="auto"/>
        <w:rPr>
          <w:rFonts w:ascii="Times New Roman" w:hAnsi="Times New Roman" w:cs="Times New Roman"/>
          <w:sz w:val="28"/>
          <w:szCs w:val="28"/>
        </w:rPr>
      </w:pPr>
      <w:r w:rsidRPr="005F764C">
        <w:rPr>
          <w:rFonts w:ascii="Times New Roman" w:hAnsi="Times New Roman" w:cs="Times New Roman"/>
          <w:b/>
          <w:bCs/>
          <w:sz w:val="28"/>
          <w:szCs w:val="28"/>
        </w:rPr>
        <w:t xml:space="preserve">Travel </w:t>
      </w:r>
      <w:r w:rsidR="000F2DA8" w:rsidRPr="005F764C">
        <w:rPr>
          <w:rFonts w:ascii="Times New Roman" w:hAnsi="Times New Roman" w:cs="Times New Roman"/>
          <w:b/>
          <w:bCs/>
          <w:sz w:val="28"/>
          <w:szCs w:val="28"/>
        </w:rPr>
        <w:t>R</w:t>
      </w:r>
      <w:r w:rsidRPr="005F764C">
        <w:rPr>
          <w:rFonts w:ascii="Times New Roman" w:hAnsi="Times New Roman" w:cs="Times New Roman"/>
          <w:b/>
          <w:bCs/>
          <w:sz w:val="28"/>
          <w:szCs w:val="28"/>
        </w:rPr>
        <w:t>ates</w:t>
      </w:r>
      <w:r w:rsidRPr="005F764C">
        <w:rPr>
          <w:rFonts w:ascii="Times New Roman" w:hAnsi="Times New Roman" w:cs="Times New Roman"/>
          <w:sz w:val="28"/>
          <w:szCs w:val="28"/>
        </w:rPr>
        <w:t>:</w:t>
      </w:r>
      <w:r w:rsidR="00E741B4">
        <w:rPr>
          <w:rFonts w:ascii="Times New Roman" w:hAnsi="Times New Roman" w:cs="Times New Roman"/>
          <w:sz w:val="28"/>
          <w:szCs w:val="28"/>
        </w:rPr>
        <w:t xml:space="preserve"> </w:t>
      </w:r>
      <w:hyperlink r:id="rId12" w:history="1">
        <w:r w:rsidR="00E741B4" w:rsidRPr="009928BB">
          <w:rPr>
            <w:rStyle w:val="Hyperlink"/>
            <w:rFonts w:ascii="Times New Roman" w:hAnsi="Times New Roman" w:cs="Times New Roman"/>
            <w:sz w:val="28"/>
            <w:szCs w:val="28"/>
          </w:rPr>
          <w:t>https://fmx.cpa.texas.gov/fmx/travel/textravel/rates/current.php</w:t>
        </w:r>
      </w:hyperlink>
      <w:r w:rsidR="00E741B4">
        <w:rPr>
          <w:rFonts w:ascii="Times New Roman" w:hAnsi="Times New Roman" w:cs="Times New Roman"/>
          <w:sz w:val="28"/>
          <w:szCs w:val="28"/>
        </w:rPr>
        <w:t xml:space="preserve"> </w:t>
      </w:r>
      <w:r w:rsidRPr="005F764C">
        <w:rPr>
          <w:rFonts w:ascii="Times New Roman" w:hAnsi="Times New Roman" w:cs="Times New Roman"/>
          <w:sz w:val="28"/>
          <w:szCs w:val="28"/>
        </w:rPr>
        <w:t xml:space="preserve"> </w:t>
      </w:r>
      <w:r w:rsidR="002C68E3">
        <w:rPr>
          <w:rStyle w:val="Hyperlink"/>
          <w:rFonts w:ascii="Times New Roman" w:hAnsi="Times New Roman" w:cs="Times New Roman"/>
          <w:sz w:val="28"/>
          <w:szCs w:val="28"/>
        </w:rPr>
        <w:t xml:space="preserve"> </w:t>
      </w:r>
      <w:r w:rsidRPr="005F764C">
        <w:rPr>
          <w:rFonts w:ascii="Times New Roman" w:hAnsi="Times New Roman" w:cs="Times New Roman"/>
          <w:sz w:val="28"/>
          <w:szCs w:val="28"/>
        </w:rPr>
        <w:t xml:space="preserve"> </w:t>
      </w:r>
    </w:p>
    <w:p w14:paraId="6EE99863" w14:textId="77777777" w:rsidR="00077404" w:rsidRDefault="00077404" w:rsidP="00944948">
      <w:pPr>
        <w:spacing w:after="0" w:line="240" w:lineRule="auto"/>
        <w:rPr>
          <w:rFonts w:ascii="Times New Roman" w:hAnsi="Times New Roman" w:cs="Times New Roman"/>
          <w:b/>
          <w:bCs/>
          <w:sz w:val="28"/>
          <w:szCs w:val="28"/>
        </w:rPr>
      </w:pPr>
    </w:p>
    <w:p w14:paraId="60AA174D" w14:textId="1A19E818" w:rsidR="00ED2A41" w:rsidRPr="005F764C" w:rsidRDefault="00ED2A41" w:rsidP="00944948">
      <w:pPr>
        <w:spacing w:after="0" w:line="240" w:lineRule="auto"/>
        <w:rPr>
          <w:rFonts w:ascii="Times New Roman" w:hAnsi="Times New Roman" w:cs="Times New Roman"/>
          <w:sz w:val="28"/>
          <w:szCs w:val="28"/>
        </w:rPr>
      </w:pPr>
      <w:r w:rsidRPr="005F764C">
        <w:rPr>
          <w:rFonts w:ascii="Times New Roman" w:hAnsi="Times New Roman" w:cs="Times New Roman"/>
          <w:b/>
          <w:bCs/>
          <w:sz w:val="28"/>
          <w:szCs w:val="28"/>
        </w:rPr>
        <w:t>Volunteer Rates</w:t>
      </w:r>
      <w:r w:rsidRPr="005F764C">
        <w:rPr>
          <w:rFonts w:ascii="Times New Roman" w:hAnsi="Times New Roman" w:cs="Times New Roman"/>
          <w:sz w:val="28"/>
          <w:szCs w:val="28"/>
        </w:rPr>
        <w:t xml:space="preserve">: </w:t>
      </w:r>
      <w:hyperlink r:id="rId13" w:history="1">
        <w:r w:rsidRPr="005F764C">
          <w:rPr>
            <w:rStyle w:val="Hyperlink"/>
            <w:rFonts w:ascii="Times New Roman" w:hAnsi="Times New Roman" w:cs="Times New Roman"/>
            <w:sz w:val="28"/>
            <w:szCs w:val="28"/>
          </w:rPr>
          <w:t>http://www.bls.gov/bls/blswage.htm</w:t>
        </w:r>
      </w:hyperlink>
    </w:p>
    <w:p w14:paraId="4D142D47" w14:textId="77777777" w:rsidR="00077404" w:rsidRDefault="00077404" w:rsidP="00944948">
      <w:pPr>
        <w:spacing w:after="0" w:line="240" w:lineRule="auto"/>
        <w:rPr>
          <w:rFonts w:ascii="Times New Roman" w:hAnsi="Times New Roman" w:cs="Times New Roman"/>
          <w:b/>
          <w:bCs/>
          <w:sz w:val="28"/>
          <w:szCs w:val="28"/>
        </w:rPr>
      </w:pPr>
    </w:p>
    <w:p w14:paraId="34DCF5C9" w14:textId="144BDD0A" w:rsidR="00BD0D91" w:rsidRDefault="00ED2A41" w:rsidP="00944948">
      <w:pPr>
        <w:spacing w:after="0" w:line="240" w:lineRule="auto"/>
        <w:rPr>
          <w:rFonts w:ascii="Times New Roman" w:hAnsi="Times New Roman" w:cs="Times New Roman"/>
          <w:sz w:val="28"/>
          <w:szCs w:val="28"/>
        </w:rPr>
      </w:pPr>
      <w:r w:rsidRPr="005F764C">
        <w:rPr>
          <w:rFonts w:ascii="Times New Roman" w:hAnsi="Times New Roman" w:cs="Times New Roman"/>
          <w:b/>
          <w:bCs/>
          <w:sz w:val="28"/>
          <w:szCs w:val="28"/>
        </w:rPr>
        <w:t>Equipment</w:t>
      </w:r>
      <w:r w:rsidR="000F2DA8" w:rsidRPr="005F764C">
        <w:rPr>
          <w:rFonts w:ascii="Times New Roman" w:hAnsi="Times New Roman" w:cs="Times New Roman"/>
          <w:b/>
          <w:bCs/>
          <w:sz w:val="28"/>
          <w:szCs w:val="28"/>
        </w:rPr>
        <w:t xml:space="preserve"> Use</w:t>
      </w:r>
      <w:r w:rsidRPr="005F764C">
        <w:rPr>
          <w:rFonts w:ascii="Times New Roman" w:hAnsi="Times New Roman" w:cs="Times New Roman"/>
          <w:b/>
          <w:bCs/>
          <w:sz w:val="28"/>
          <w:szCs w:val="28"/>
        </w:rPr>
        <w:t xml:space="preserve"> </w:t>
      </w:r>
      <w:r w:rsidR="000F2DA8" w:rsidRPr="005F764C">
        <w:rPr>
          <w:rFonts w:ascii="Times New Roman" w:hAnsi="Times New Roman" w:cs="Times New Roman"/>
          <w:b/>
          <w:bCs/>
          <w:sz w:val="28"/>
          <w:szCs w:val="28"/>
        </w:rPr>
        <w:t>R</w:t>
      </w:r>
      <w:r w:rsidRPr="005F764C">
        <w:rPr>
          <w:rFonts w:ascii="Times New Roman" w:hAnsi="Times New Roman" w:cs="Times New Roman"/>
          <w:b/>
          <w:bCs/>
          <w:sz w:val="28"/>
          <w:szCs w:val="28"/>
        </w:rPr>
        <w:t>ates</w:t>
      </w:r>
      <w:r w:rsidRPr="005F764C">
        <w:rPr>
          <w:rFonts w:ascii="Times New Roman" w:hAnsi="Times New Roman" w:cs="Times New Roman"/>
          <w:sz w:val="28"/>
          <w:szCs w:val="28"/>
        </w:rPr>
        <w:t xml:space="preserve">: </w:t>
      </w:r>
      <w:hyperlink r:id="rId14" w:history="1">
        <w:r w:rsidR="006B1F25" w:rsidRPr="005F764C">
          <w:rPr>
            <w:rStyle w:val="Hyperlink"/>
            <w:rFonts w:ascii="Times New Roman" w:hAnsi="Times New Roman" w:cs="Times New Roman"/>
            <w:sz w:val="28"/>
            <w:szCs w:val="28"/>
          </w:rPr>
          <w:t>http://www.fema.gov/schedule-equipment-rates</w:t>
        </w:r>
      </w:hyperlink>
      <w:r w:rsidR="006B1F25" w:rsidRPr="005F764C">
        <w:rPr>
          <w:rFonts w:ascii="Times New Roman" w:hAnsi="Times New Roman" w:cs="Times New Roman"/>
          <w:sz w:val="28"/>
          <w:szCs w:val="28"/>
        </w:rPr>
        <w:t xml:space="preserve"> </w:t>
      </w:r>
    </w:p>
    <w:p w14:paraId="793E9AD8" w14:textId="77777777" w:rsidR="006564F3" w:rsidRDefault="006564F3" w:rsidP="007A7CB1">
      <w:pPr>
        <w:spacing w:line="240" w:lineRule="auto"/>
        <w:rPr>
          <w:rFonts w:ascii="Times New Roman" w:hAnsi="Times New Roman" w:cs="Times New Roman"/>
          <w:b/>
          <w:bCs/>
          <w:i/>
          <w:iCs/>
          <w:sz w:val="28"/>
          <w:szCs w:val="28"/>
        </w:rPr>
      </w:pPr>
    </w:p>
    <w:p w14:paraId="01C430AB" w14:textId="77777777" w:rsidR="00E741B4" w:rsidRDefault="00E741B4" w:rsidP="007A7CB1">
      <w:pPr>
        <w:spacing w:line="240" w:lineRule="auto"/>
        <w:rPr>
          <w:rFonts w:ascii="Times New Roman" w:hAnsi="Times New Roman" w:cs="Times New Roman"/>
          <w:b/>
          <w:bCs/>
          <w:i/>
          <w:iCs/>
          <w:sz w:val="28"/>
          <w:szCs w:val="28"/>
          <w:u w:val="single"/>
        </w:rPr>
      </w:pPr>
    </w:p>
    <w:p w14:paraId="45B19BD1" w14:textId="06FBB7BB" w:rsidR="00BD0D91" w:rsidRPr="00751D71" w:rsidRDefault="00BD0D91" w:rsidP="007A7CB1">
      <w:pPr>
        <w:spacing w:line="240" w:lineRule="auto"/>
        <w:rPr>
          <w:rFonts w:ascii="Times New Roman" w:hAnsi="Times New Roman" w:cs="Times New Roman"/>
          <w:b/>
          <w:bCs/>
          <w:i/>
          <w:iCs/>
          <w:sz w:val="28"/>
          <w:szCs w:val="28"/>
          <w:u w:val="single"/>
        </w:rPr>
      </w:pPr>
      <w:r w:rsidRPr="00751D71">
        <w:rPr>
          <w:rFonts w:ascii="Times New Roman" w:hAnsi="Times New Roman" w:cs="Times New Roman"/>
          <w:b/>
          <w:bCs/>
          <w:i/>
          <w:iCs/>
          <w:sz w:val="28"/>
          <w:szCs w:val="28"/>
          <w:u w:val="single"/>
        </w:rPr>
        <w:lastRenderedPageBreak/>
        <w:t>Dates to Remember</w:t>
      </w:r>
    </w:p>
    <w:p w14:paraId="211AD258" w14:textId="09C8BDD0" w:rsidR="002C68E3" w:rsidRDefault="002C68E3" w:rsidP="007A7CB1">
      <w:pPr>
        <w:spacing w:line="240" w:lineRule="auto"/>
        <w:rPr>
          <w:rFonts w:ascii="Times New Roman" w:hAnsi="Times New Roman" w:cs="Times New Roman"/>
          <w:b/>
          <w:bCs/>
          <w:sz w:val="28"/>
          <w:szCs w:val="28"/>
        </w:rPr>
      </w:pPr>
      <w:r>
        <w:rPr>
          <w:rFonts w:ascii="Times New Roman" w:hAnsi="Times New Roman" w:cs="Times New Roman"/>
          <w:b/>
          <w:bCs/>
          <w:sz w:val="28"/>
          <w:szCs w:val="28"/>
        </w:rPr>
        <w:t>NOAA Funded Projects and Projects of Special Merit</w:t>
      </w:r>
    </w:p>
    <w:p w14:paraId="75268689" w14:textId="03897DB2" w:rsidR="002C68E3" w:rsidRDefault="002C68E3" w:rsidP="007A7CB1">
      <w:pPr>
        <w:spacing w:line="240" w:lineRule="auto"/>
        <w:rPr>
          <w:rFonts w:ascii="Times New Roman" w:hAnsi="Times New Roman" w:cs="Times New Roman"/>
          <w:sz w:val="28"/>
          <w:szCs w:val="28"/>
        </w:rPr>
      </w:pPr>
      <w:r w:rsidRPr="002C68E3">
        <w:rPr>
          <w:rFonts w:ascii="Times New Roman" w:hAnsi="Times New Roman" w:cs="Times New Roman"/>
          <w:sz w:val="28"/>
          <w:szCs w:val="28"/>
        </w:rPr>
        <w:t>Application Due: June 5, 2024</w:t>
      </w:r>
    </w:p>
    <w:p w14:paraId="4CA7BA4E" w14:textId="66E1DDC9" w:rsidR="002C68E3" w:rsidRDefault="002C68E3" w:rsidP="007A7CB1">
      <w:pPr>
        <w:spacing w:line="240" w:lineRule="auto"/>
        <w:rPr>
          <w:rFonts w:ascii="Times New Roman" w:hAnsi="Times New Roman" w:cs="Times New Roman"/>
          <w:sz w:val="28"/>
          <w:szCs w:val="28"/>
        </w:rPr>
      </w:pPr>
      <w:r>
        <w:rPr>
          <w:rFonts w:ascii="Times New Roman" w:hAnsi="Times New Roman" w:cs="Times New Roman"/>
          <w:sz w:val="28"/>
          <w:szCs w:val="28"/>
        </w:rPr>
        <w:t>Supporting Documentation Due: November 6, 2024*</w:t>
      </w:r>
    </w:p>
    <w:p w14:paraId="6C228FDC" w14:textId="020646BC" w:rsidR="002C68E3" w:rsidRPr="002C68E3" w:rsidRDefault="002C68E3" w:rsidP="007A7CB1">
      <w:pPr>
        <w:spacing w:line="240" w:lineRule="auto"/>
        <w:rPr>
          <w:rFonts w:ascii="Times New Roman" w:hAnsi="Times New Roman" w:cs="Times New Roman"/>
          <w:i/>
          <w:iCs/>
          <w:sz w:val="28"/>
          <w:szCs w:val="28"/>
        </w:rPr>
      </w:pPr>
      <w:r>
        <w:rPr>
          <w:rFonts w:ascii="Times New Roman" w:hAnsi="Times New Roman" w:cs="Times New Roman"/>
          <w:i/>
          <w:iCs/>
          <w:sz w:val="28"/>
          <w:szCs w:val="28"/>
        </w:rPr>
        <w:t>*</w:t>
      </w:r>
      <w:r w:rsidRPr="002C68E3">
        <w:rPr>
          <w:rFonts w:ascii="Times New Roman" w:hAnsi="Times New Roman" w:cs="Times New Roman"/>
          <w:i/>
          <w:iCs/>
          <w:sz w:val="28"/>
          <w:szCs w:val="28"/>
        </w:rPr>
        <w:t>(</w:t>
      </w:r>
      <w:r w:rsidRPr="008B3EDB">
        <w:rPr>
          <w:rFonts w:ascii="Times New Roman" w:hAnsi="Times New Roman" w:cs="Times New Roman"/>
          <w:i/>
          <w:iCs/>
          <w:sz w:val="28"/>
          <w:szCs w:val="28"/>
        </w:rPr>
        <w:t>only</w:t>
      </w:r>
      <w:r w:rsidRPr="002C68E3">
        <w:rPr>
          <w:rFonts w:ascii="Times New Roman" w:hAnsi="Times New Roman" w:cs="Times New Roman"/>
          <w:i/>
          <w:iCs/>
          <w:sz w:val="28"/>
          <w:szCs w:val="28"/>
        </w:rPr>
        <w:t xml:space="preserve"> if project receives a conditional Intent to Fund notification)</w:t>
      </w:r>
    </w:p>
    <w:p w14:paraId="312989C9" w14:textId="77777777" w:rsidR="00E741B4" w:rsidRDefault="00E741B4" w:rsidP="007A7CB1">
      <w:pPr>
        <w:spacing w:line="240" w:lineRule="auto"/>
        <w:rPr>
          <w:rFonts w:ascii="Times New Roman" w:hAnsi="Times New Roman" w:cs="Times New Roman"/>
          <w:b/>
          <w:bCs/>
          <w:i/>
          <w:iCs/>
          <w:sz w:val="28"/>
          <w:szCs w:val="28"/>
          <w:u w:val="single"/>
        </w:rPr>
      </w:pPr>
    </w:p>
    <w:p w14:paraId="0E29841A" w14:textId="5E8BB848" w:rsidR="008106BD" w:rsidRPr="00751D71" w:rsidRDefault="008106BD" w:rsidP="007A7CB1">
      <w:pPr>
        <w:spacing w:line="240" w:lineRule="auto"/>
        <w:rPr>
          <w:rFonts w:ascii="Times New Roman" w:hAnsi="Times New Roman" w:cs="Times New Roman"/>
          <w:b/>
          <w:bCs/>
          <w:i/>
          <w:iCs/>
          <w:sz w:val="28"/>
          <w:szCs w:val="28"/>
          <w:u w:val="single"/>
        </w:rPr>
      </w:pPr>
      <w:r w:rsidRPr="00751D71">
        <w:rPr>
          <w:rFonts w:ascii="Times New Roman" w:hAnsi="Times New Roman" w:cs="Times New Roman"/>
          <w:b/>
          <w:bCs/>
          <w:i/>
          <w:iCs/>
          <w:sz w:val="28"/>
          <w:szCs w:val="28"/>
          <w:u w:val="single"/>
        </w:rPr>
        <w:t>Financial Tips</w:t>
      </w:r>
    </w:p>
    <w:p w14:paraId="6B159BEE" w14:textId="77777777" w:rsidR="00616BD3" w:rsidRDefault="008106BD" w:rsidP="00616BD3">
      <w:pPr>
        <w:pStyle w:val="ListParagraph"/>
        <w:numPr>
          <w:ilvl w:val="0"/>
          <w:numId w:val="5"/>
        </w:numPr>
        <w:spacing w:line="240" w:lineRule="auto"/>
        <w:rPr>
          <w:rFonts w:ascii="Times New Roman" w:hAnsi="Times New Roman" w:cs="Times New Roman"/>
          <w:sz w:val="28"/>
          <w:szCs w:val="28"/>
        </w:rPr>
      </w:pPr>
      <w:r w:rsidRPr="00616BD3">
        <w:rPr>
          <w:rFonts w:ascii="Times New Roman" w:hAnsi="Times New Roman" w:cs="Times New Roman"/>
          <w:sz w:val="28"/>
          <w:szCs w:val="28"/>
        </w:rPr>
        <w:t>Fringe Benefits: no more than 35% of salaries and wages</w:t>
      </w:r>
    </w:p>
    <w:p w14:paraId="54B72241" w14:textId="77777777" w:rsidR="00616BD3" w:rsidRDefault="00616BD3" w:rsidP="00616BD3">
      <w:pPr>
        <w:pStyle w:val="ListParagraph"/>
        <w:spacing w:line="240" w:lineRule="auto"/>
        <w:rPr>
          <w:rFonts w:ascii="Times New Roman" w:hAnsi="Times New Roman" w:cs="Times New Roman"/>
          <w:sz w:val="28"/>
          <w:szCs w:val="28"/>
        </w:rPr>
      </w:pPr>
    </w:p>
    <w:p w14:paraId="66D3D071" w14:textId="0C4C251C" w:rsidR="00616BD3" w:rsidRPr="00CE3AEA" w:rsidRDefault="008106BD" w:rsidP="00CE3AEA">
      <w:pPr>
        <w:pStyle w:val="ListParagraph"/>
        <w:numPr>
          <w:ilvl w:val="0"/>
          <w:numId w:val="5"/>
        </w:numPr>
        <w:spacing w:line="240" w:lineRule="auto"/>
        <w:rPr>
          <w:rFonts w:ascii="Times New Roman" w:hAnsi="Times New Roman" w:cs="Times New Roman"/>
          <w:sz w:val="28"/>
          <w:szCs w:val="28"/>
        </w:rPr>
      </w:pPr>
      <w:r w:rsidRPr="00616BD3">
        <w:rPr>
          <w:rFonts w:ascii="Times New Roman" w:hAnsi="Times New Roman" w:cs="Times New Roman"/>
          <w:sz w:val="28"/>
          <w:szCs w:val="28"/>
        </w:rPr>
        <w:t xml:space="preserve">Travel: </w:t>
      </w:r>
      <w:r w:rsidR="008B3EDB">
        <w:rPr>
          <w:rFonts w:ascii="Times New Roman" w:hAnsi="Times New Roman" w:cs="Times New Roman"/>
          <w:sz w:val="28"/>
          <w:szCs w:val="28"/>
        </w:rPr>
        <w:t>M</w:t>
      </w:r>
      <w:r w:rsidRPr="00616BD3">
        <w:rPr>
          <w:rFonts w:ascii="Times New Roman" w:hAnsi="Times New Roman" w:cs="Times New Roman"/>
          <w:sz w:val="28"/>
          <w:szCs w:val="28"/>
        </w:rPr>
        <w:t xml:space="preserve">ust claim actual expenses and itemized receipts. Must follow the State of Texas Travel Guidelines (TexTravel): </w:t>
      </w:r>
      <w:hyperlink r:id="rId15" w:history="1">
        <w:r w:rsidR="00E741B4" w:rsidRPr="009928BB">
          <w:rPr>
            <w:rStyle w:val="Hyperlink"/>
            <w:rFonts w:ascii="Times New Roman" w:hAnsi="Times New Roman" w:cs="Times New Roman"/>
            <w:sz w:val="28"/>
            <w:szCs w:val="28"/>
          </w:rPr>
          <w:t>https://fmx.cpa.texas.gov/fmx/travel/textravel/rates/current.php</w:t>
        </w:r>
      </w:hyperlink>
      <w:r w:rsidR="00E741B4">
        <w:rPr>
          <w:rFonts w:ascii="Times New Roman" w:hAnsi="Times New Roman" w:cs="Times New Roman"/>
          <w:sz w:val="28"/>
          <w:szCs w:val="28"/>
        </w:rPr>
        <w:t xml:space="preserve"> </w:t>
      </w:r>
      <w:r w:rsidR="00E741B4" w:rsidRPr="00E741B4">
        <w:rPr>
          <w:rFonts w:ascii="Times New Roman" w:hAnsi="Times New Roman" w:cs="Times New Roman"/>
          <w:sz w:val="28"/>
          <w:szCs w:val="28"/>
        </w:rPr>
        <w:t xml:space="preserve"> </w:t>
      </w:r>
      <w:r w:rsidR="00E741B4">
        <w:rPr>
          <w:rFonts w:ascii="Times New Roman" w:hAnsi="Times New Roman" w:cs="Times New Roman"/>
          <w:sz w:val="28"/>
          <w:szCs w:val="28"/>
        </w:rPr>
        <w:t xml:space="preserve"> </w:t>
      </w:r>
    </w:p>
    <w:p w14:paraId="702F253C" w14:textId="77777777" w:rsidR="00CE3AEA" w:rsidRDefault="00CE3AEA" w:rsidP="00CE3AEA">
      <w:pPr>
        <w:pStyle w:val="ListParagraph"/>
        <w:spacing w:after="0" w:line="240" w:lineRule="auto"/>
        <w:rPr>
          <w:rFonts w:ascii="Times New Roman" w:hAnsi="Times New Roman" w:cs="Times New Roman"/>
          <w:sz w:val="28"/>
          <w:szCs w:val="28"/>
        </w:rPr>
      </w:pPr>
    </w:p>
    <w:p w14:paraId="404EA447" w14:textId="6D63A456" w:rsidR="00CE3AEA" w:rsidRDefault="00CE3AEA" w:rsidP="00CE3AEA">
      <w:pPr>
        <w:pStyle w:val="ListParagraph"/>
        <w:numPr>
          <w:ilvl w:val="0"/>
          <w:numId w:val="5"/>
        </w:numPr>
        <w:spacing w:after="0" w:line="240" w:lineRule="auto"/>
        <w:rPr>
          <w:rFonts w:ascii="Times New Roman" w:hAnsi="Times New Roman" w:cs="Times New Roman"/>
          <w:sz w:val="28"/>
          <w:szCs w:val="28"/>
        </w:rPr>
      </w:pPr>
      <w:r w:rsidRPr="00616BD3">
        <w:rPr>
          <w:rFonts w:ascii="Times New Roman" w:hAnsi="Times New Roman" w:cs="Times New Roman"/>
          <w:sz w:val="28"/>
          <w:szCs w:val="28"/>
        </w:rPr>
        <w:t xml:space="preserve">Supplies: </w:t>
      </w:r>
      <w:r w:rsidR="008B3EDB">
        <w:rPr>
          <w:rFonts w:ascii="Times New Roman" w:hAnsi="Times New Roman" w:cs="Times New Roman"/>
          <w:sz w:val="28"/>
          <w:szCs w:val="28"/>
        </w:rPr>
        <w:t>L</w:t>
      </w:r>
      <w:r w:rsidRPr="00616BD3">
        <w:rPr>
          <w:rFonts w:ascii="Times New Roman" w:hAnsi="Times New Roman" w:cs="Times New Roman"/>
          <w:sz w:val="28"/>
          <w:szCs w:val="28"/>
        </w:rPr>
        <w:t>ess than $5,000</w:t>
      </w:r>
    </w:p>
    <w:p w14:paraId="24010DBD" w14:textId="77777777" w:rsidR="00CE3AEA" w:rsidRDefault="00CE3AEA" w:rsidP="00CE3AEA">
      <w:pPr>
        <w:pStyle w:val="ListParagraph"/>
        <w:spacing w:after="0" w:line="240" w:lineRule="auto"/>
        <w:rPr>
          <w:rFonts w:ascii="Times New Roman" w:hAnsi="Times New Roman" w:cs="Times New Roman"/>
          <w:sz w:val="28"/>
          <w:szCs w:val="28"/>
        </w:rPr>
      </w:pPr>
    </w:p>
    <w:p w14:paraId="04801267" w14:textId="169ECF2B" w:rsidR="00CE3AEA" w:rsidRPr="00CE3AEA" w:rsidRDefault="00CE3AEA" w:rsidP="00CE3AEA">
      <w:pPr>
        <w:pStyle w:val="ListParagraph"/>
        <w:numPr>
          <w:ilvl w:val="0"/>
          <w:numId w:val="5"/>
        </w:numPr>
        <w:spacing w:after="0" w:line="240" w:lineRule="auto"/>
        <w:rPr>
          <w:rFonts w:ascii="Times New Roman" w:hAnsi="Times New Roman" w:cs="Times New Roman"/>
          <w:sz w:val="28"/>
          <w:szCs w:val="28"/>
        </w:rPr>
      </w:pPr>
      <w:r w:rsidRPr="00616BD3">
        <w:rPr>
          <w:rFonts w:ascii="Times New Roman" w:hAnsi="Times New Roman" w:cs="Times New Roman"/>
          <w:sz w:val="28"/>
          <w:szCs w:val="28"/>
        </w:rPr>
        <w:t xml:space="preserve">Equipment: </w:t>
      </w:r>
      <w:r w:rsidR="008B3EDB">
        <w:rPr>
          <w:rFonts w:ascii="Times New Roman" w:hAnsi="Times New Roman" w:cs="Times New Roman"/>
          <w:sz w:val="28"/>
          <w:szCs w:val="28"/>
        </w:rPr>
        <w:t>M</w:t>
      </w:r>
      <w:r w:rsidRPr="00616BD3">
        <w:rPr>
          <w:rFonts w:ascii="Times New Roman" w:hAnsi="Times New Roman" w:cs="Times New Roman"/>
          <w:sz w:val="28"/>
          <w:szCs w:val="28"/>
        </w:rPr>
        <w:t>ore than $5,000</w:t>
      </w:r>
    </w:p>
    <w:p w14:paraId="6E3F6C67" w14:textId="77777777" w:rsidR="00616BD3" w:rsidRDefault="00616BD3" w:rsidP="00CE3AEA">
      <w:pPr>
        <w:pStyle w:val="ListParagraph"/>
        <w:spacing w:after="0" w:line="240" w:lineRule="auto"/>
        <w:rPr>
          <w:rFonts w:ascii="Times New Roman" w:hAnsi="Times New Roman" w:cs="Times New Roman"/>
          <w:sz w:val="28"/>
          <w:szCs w:val="28"/>
        </w:rPr>
      </w:pPr>
    </w:p>
    <w:p w14:paraId="3222DA84" w14:textId="3E340428" w:rsidR="00CE3AEA" w:rsidRDefault="008106BD" w:rsidP="00CE3AEA">
      <w:pPr>
        <w:pStyle w:val="ListParagraph"/>
        <w:numPr>
          <w:ilvl w:val="0"/>
          <w:numId w:val="5"/>
        </w:numPr>
        <w:spacing w:after="0" w:line="240" w:lineRule="auto"/>
        <w:rPr>
          <w:rFonts w:ascii="Times New Roman" w:hAnsi="Times New Roman" w:cs="Times New Roman"/>
          <w:sz w:val="28"/>
          <w:szCs w:val="28"/>
        </w:rPr>
      </w:pPr>
      <w:r w:rsidRPr="00616BD3">
        <w:rPr>
          <w:rFonts w:ascii="Times New Roman" w:hAnsi="Times New Roman" w:cs="Times New Roman"/>
          <w:sz w:val="28"/>
          <w:szCs w:val="28"/>
        </w:rPr>
        <w:t xml:space="preserve">Contractual: </w:t>
      </w:r>
      <w:r w:rsidR="008B3EDB">
        <w:rPr>
          <w:rFonts w:ascii="Times New Roman" w:hAnsi="Times New Roman" w:cs="Times New Roman"/>
          <w:sz w:val="28"/>
          <w:szCs w:val="28"/>
        </w:rPr>
        <w:t>C</w:t>
      </w:r>
      <w:r w:rsidRPr="00616BD3">
        <w:rPr>
          <w:rFonts w:ascii="Times New Roman" w:hAnsi="Times New Roman" w:cs="Times New Roman"/>
          <w:sz w:val="28"/>
          <w:szCs w:val="28"/>
        </w:rPr>
        <w:t>opy of each subcontract agreement must be submitted to the GLO within 10 days of execution, including agreements with Third Party contributors</w:t>
      </w:r>
    </w:p>
    <w:p w14:paraId="5A111688" w14:textId="77777777" w:rsidR="00CE3AEA" w:rsidRPr="00CE3AEA" w:rsidRDefault="00CE3AEA" w:rsidP="00CE3AEA">
      <w:pPr>
        <w:spacing w:after="0" w:line="240" w:lineRule="auto"/>
        <w:rPr>
          <w:rFonts w:ascii="Times New Roman" w:hAnsi="Times New Roman" w:cs="Times New Roman"/>
          <w:sz w:val="28"/>
          <w:szCs w:val="28"/>
        </w:rPr>
      </w:pPr>
    </w:p>
    <w:p w14:paraId="55A97CEB" w14:textId="05FE19BE" w:rsidR="00CE3AEA" w:rsidRPr="00CE3AEA" w:rsidRDefault="00CE3AEA" w:rsidP="00CE3AEA">
      <w:pPr>
        <w:pStyle w:val="ListParagraph"/>
        <w:numPr>
          <w:ilvl w:val="0"/>
          <w:numId w:val="5"/>
        </w:numPr>
        <w:spacing w:after="0" w:line="240" w:lineRule="auto"/>
        <w:rPr>
          <w:rFonts w:ascii="Times New Roman" w:hAnsi="Times New Roman" w:cs="Times New Roman"/>
          <w:sz w:val="28"/>
          <w:szCs w:val="28"/>
        </w:rPr>
      </w:pPr>
      <w:r w:rsidRPr="00616BD3">
        <w:rPr>
          <w:rFonts w:ascii="Times New Roman" w:hAnsi="Times New Roman" w:cs="Times New Roman"/>
          <w:sz w:val="28"/>
          <w:szCs w:val="28"/>
        </w:rPr>
        <w:t>When using fleet vehicles either the allowable mileage rate or the value of hourly usage (ex. rental car rate plus gas) may be used. Fleet vehicle usage will be reported under “Other”.</w:t>
      </w:r>
    </w:p>
    <w:p w14:paraId="5D819BD6" w14:textId="77777777" w:rsidR="00616BD3" w:rsidRDefault="00616BD3" w:rsidP="007A7CB1">
      <w:pPr>
        <w:spacing w:line="240" w:lineRule="auto"/>
        <w:rPr>
          <w:rFonts w:ascii="Times New Roman" w:hAnsi="Times New Roman" w:cs="Times New Roman"/>
          <w:b/>
          <w:bCs/>
          <w:sz w:val="28"/>
          <w:szCs w:val="28"/>
        </w:rPr>
      </w:pPr>
    </w:p>
    <w:p w14:paraId="0C9BBCDB" w14:textId="4DA8E651" w:rsidR="00557322" w:rsidRPr="00751D71" w:rsidRDefault="005F764C" w:rsidP="007A7CB1">
      <w:pPr>
        <w:spacing w:line="240" w:lineRule="auto"/>
        <w:rPr>
          <w:rFonts w:ascii="Times New Roman" w:hAnsi="Times New Roman" w:cs="Times New Roman"/>
          <w:b/>
          <w:bCs/>
          <w:i/>
          <w:iCs/>
          <w:sz w:val="28"/>
          <w:szCs w:val="28"/>
          <w:u w:val="single"/>
        </w:rPr>
      </w:pPr>
      <w:r w:rsidRPr="00751D71">
        <w:rPr>
          <w:rFonts w:ascii="Times New Roman" w:hAnsi="Times New Roman" w:cs="Times New Roman"/>
          <w:b/>
          <w:bCs/>
          <w:i/>
          <w:iCs/>
          <w:sz w:val="28"/>
          <w:szCs w:val="28"/>
          <w:u w:val="single"/>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770"/>
      </w:tblGrid>
      <w:tr w:rsidR="005F764C" w:rsidRPr="005F764C" w14:paraId="67C08D3E" w14:textId="77777777" w:rsidTr="000812DA">
        <w:tc>
          <w:tcPr>
            <w:tcW w:w="4315" w:type="dxa"/>
          </w:tcPr>
          <w:p w14:paraId="1A0889D0" w14:textId="77777777" w:rsidR="005F764C" w:rsidRPr="005F764C" w:rsidRDefault="005F764C" w:rsidP="007A7CB1">
            <w:pPr>
              <w:rPr>
                <w:rFonts w:ascii="Times New Roman" w:hAnsi="Times New Roman" w:cs="Times New Roman"/>
                <w:b/>
                <w:bCs/>
                <w:sz w:val="28"/>
                <w:szCs w:val="28"/>
              </w:rPr>
            </w:pPr>
            <w:r w:rsidRPr="005F764C">
              <w:rPr>
                <w:rFonts w:ascii="Times New Roman" w:hAnsi="Times New Roman" w:cs="Times New Roman"/>
                <w:b/>
                <w:bCs/>
                <w:sz w:val="28"/>
                <w:szCs w:val="28"/>
              </w:rPr>
              <w:t>Julie McEntire</w:t>
            </w:r>
          </w:p>
          <w:p w14:paraId="549BB160" w14:textId="5193BAF4" w:rsidR="005F764C" w:rsidRPr="005F764C" w:rsidRDefault="002C68E3" w:rsidP="007A7CB1">
            <w:pPr>
              <w:rPr>
                <w:rFonts w:ascii="Times New Roman" w:hAnsi="Times New Roman" w:cs="Times New Roman"/>
                <w:sz w:val="28"/>
                <w:szCs w:val="28"/>
              </w:rPr>
            </w:pPr>
            <w:r>
              <w:rPr>
                <w:rFonts w:ascii="Times New Roman" w:hAnsi="Times New Roman" w:cs="Times New Roman"/>
                <w:sz w:val="28"/>
                <w:szCs w:val="28"/>
              </w:rPr>
              <w:t xml:space="preserve">Director of </w:t>
            </w:r>
            <w:r w:rsidR="005F764C" w:rsidRPr="005F764C">
              <w:rPr>
                <w:rFonts w:ascii="Times New Roman" w:hAnsi="Times New Roman" w:cs="Times New Roman"/>
                <w:sz w:val="28"/>
                <w:szCs w:val="28"/>
              </w:rPr>
              <w:t>Grant</w:t>
            </w:r>
            <w:r>
              <w:rPr>
                <w:rFonts w:ascii="Times New Roman" w:hAnsi="Times New Roman" w:cs="Times New Roman"/>
                <w:sz w:val="28"/>
                <w:szCs w:val="28"/>
              </w:rPr>
              <w:t xml:space="preserve"> Programs</w:t>
            </w:r>
          </w:p>
          <w:p w14:paraId="73F08E48" w14:textId="4F21FA14" w:rsidR="005F764C" w:rsidRPr="005F764C" w:rsidRDefault="003B73CC" w:rsidP="007A7CB1">
            <w:pPr>
              <w:rPr>
                <w:rFonts w:ascii="Times New Roman" w:hAnsi="Times New Roman" w:cs="Times New Roman"/>
                <w:sz w:val="28"/>
                <w:szCs w:val="28"/>
              </w:rPr>
            </w:pPr>
            <w:r>
              <w:rPr>
                <w:rFonts w:ascii="Times New Roman" w:hAnsi="Times New Roman" w:cs="Times New Roman"/>
                <w:sz w:val="28"/>
                <w:szCs w:val="28"/>
              </w:rPr>
              <w:t>j</w:t>
            </w:r>
            <w:r w:rsidR="005F764C" w:rsidRPr="005F764C">
              <w:rPr>
                <w:rFonts w:ascii="Times New Roman" w:hAnsi="Times New Roman" w:cs="Times New Roman"/>
                <w:sz w:val="28"/>
                <w:szCs w:val="28"/>
              </w:rPr>
              <w:t>ulie.</w:t>
            </w:r>
            <w:r>
              <w:rPr>
                <w:rFonts w:ascii="Times New Roman" w:hAnsi="Times New Roman" w:cs="Times New Roman"/>
                <w:sz w:val="28"/>
                <w:szCs w:val="28"/>
              </w:rPr>
              <w:t>m</w:t>
            </w:r>
            <w:r w:rsidR="005F764C" w:rsidRPr="005F764C">
              <w:rPr>
                <w:rFonts w:ascii="Times New Roman" w:hAnsi="Times New Roman" w:cs="Times New Roman"/>
                <w:sz w:val="28"/>
                <w:szCs w:val="28"/>
              </w:rPr>
              <w:t>centire@glo.texas.gov</w:t>
            </w:r>
          </w:p>
          <w:p w14:paraId="6E8F5B43" w14:textId="77777777" w:rsidR="005F764C" w:rsidRPr="005F764C" w:rsidRDefault="005F764C" w:rsidP="007A7CB1">
            <w:pPr>
              <w:rPr>
                <w:rFonts w:ascii="Times New Roman" w:hAnsi="Times New Roman" w:cs="Times New Roman"/>
                <w:sz w:val="28"/>
                <w:szCs w:val="28"/>
              </w:rPr>
            </w:pPr>
            <w:r w:rsidRPr="005F764C">
              <w:rPr>
                <w:rFonts w:ascii="Times New Roman" w:hAnsi="Times New Roman" w:cs="Times New Roman"/>
                <w:sz w:val="28"/>
                <w:szCs w:val="28"/>
              </w:rPr>
              <w:t>(512) 475-0216</w:t>
            </w:r>
          </w:p>
          <w:p w14:paraId="0CAD03F7" w14:textId="77777777" w:rsidR="005F764C" w:rsidRPr="005F764C" w:rsidRDefault="005F764C" w:rsidP="007A7CB1">
            <w:pPr>
              <w:rPr>
                <w:rFonts w:ascii="Times New Roman" w:hAnsi="Times New Roman" w:cs="Times New Roman"/>
                <w:sz w:val="28"/>
                <w:szCs w:val="28"/>
              </w:rPr>
            </w:pPr>
          </w:p>
        </w:tc>
        <w:tc>
          <w:tcPr>
            <w:tcW w:w="4770" w:type="dxa"/>
          </w:tcPr>
          <w:p w14:paraId="647DE07D" w14:textId="77777777" w:rsidR="005F764C" w:rsidRPr="005F764C" w:rsidRDefault="005F764C" w:rsidP="007A7CB1">
            <w:pPr>
              <w:rPr>
                <w:rFonts w:ascii="Times New Roman" w:hAnsi="Times New Roman" w:cs="Times New Roman"/>
                <w:b/>
                <w:bCs/>
                <w:sz w:val="28"/>
                <w:szCs w:val="28"/>
              </w:rPr>
            </w:pPr>
            <w:r w:rsidRPr="005F764C">
              <w:rPr>
                <w:rFonts w:ascii="Times New Roman" w:hAnsi="Times New Roman" w:cs="Times New Roman"/>
                <w:b/>
                <w:bCs/>
                <w:sz w:val="28"/>
                <w:szCs w:val="28"/>
              </w:rPr>
              <w:t>Andrea Walmus</w:t>
            </w:r>
          </w:p>
          <w:p w14:paraId="4C19F95F" w14:textId="5238C86E" w:rsidR="005F764C" w:rsidRPr="005F764C" w:rsidRDefault="005F764C" w:rsidP="007A7CB1">
            <w:pPr>
              <w:rPr>
                <w:rFonts w:ascii="Times New Roman" w:hAnsi="Times New Roman" w:cs="Times New Roman"/>
                <w:sz w:val="28"/>
                <w:szCs w:val="28"/>
              </w:rPr>
            </w:pPr>
            <w:r w:rsidRPr="005F764C">
              <w:rPr>
                <w:rFonts w:ascii="Times New Roman" w:hAnsi="Times New Roman" w:cs="Times New Roman"/>
                <w:sz w:val="28"/>
                <w:szCs w:val="28"/>
              </w:rPr>
              <w:t xml:space="preserve">Financial </w:t>
            </w:r>
            <w:r w:rsidR="002C68E3">
              <w:rPr>
                <w:rFonts w:ascii="Times New Roman" w:hAnsi="Times New Roman" w:cs="Times New Roman"/>
                <w:sz w:val="28"/>
                <w:szCs w:val="28"/>
              </w:rPr>
              <w:t>Manager</w:t>
            </w:r>
          </w:p>
          <w:p w14:paraId="1B8082D0" w14:textId="6D5131A7" w:rsidR="005F764C" w:rsidRPr="005F764C" w:rsidRDefault="003B73CC" w:rsidP="007A7CB1">
            <w:pPr>
              <w:rPr>
                <w:rFonts w:ascii="Times New Roman" w:hAnsi="Times New Roman" w:cs="Times New Roman"/>
                <w:sz w:val="28"/>
                <w:szCs w:val="28"/>
              </w:rPr>
            </w:pPr>
            <w:r>
              <w:rPr>
                <w:rFonts w:ascii="Times New Roman" w:hAnsi="Times New Roman" w:cs="Times New Roman"/>
                <w:sz w:val="28"/>
                <w:szCs w:val="28"/>
              </w:rPr>
              <w:t>a</w:t>
            </w:r>
            <w:r w:rsidR="005F764C" w:rsidRPr="005F764C">
              <w:rPr>
                <w:rFonts w:ascii="Times New Roman" w:hAnsi="Times New Roman" w:cs="Times New Roman"/>
                <w:sz w:val="28"/>
                <w:szCs w:val="28"/>
              </w:rPr>
              <w:t>ndrea.</w:t>
            </w:r>
            <w:r>
              <w:rPr>
                <w:rFonts w:ascii="Times New Roman" w:hAnsi="Times New Roman" w:cs="Times New Roman"/>
                <w:sz w:val="28"/>
                <w:szCs w:val="28"/>
              </w:rPr>
              <w:t>w</w:t>
            </w:r>
            <w:r w:rsidR="005F764C" w:rsidRPr="005F764C">
              <w:rPr>
                <w:rFonts w:ascii="Times New Roman" w:hAnsi="Times New Roman" w:cs="Times New Roman"/>
                <w:sz w:val="28"/>
                <w:szCs w:val="28"/>
              </w:rPr>
              <w:t>almus@glo.texas.gov</w:t>
            </w:r>
          </w:p>
          <w:p w14:paraId="2C271C1D" w14:textId="77777777" w:rsidR="005F764C" w:rsidRPr="005F764C" w:rsidRDefault="005F764C" w:rsidP="007A7CB1">
            <w:pPr>
              <w:rPr>
                <w:rFonts w:ascii="Times New Roman" w:hAnsi="Times New Roman" w:cs="Times New Roman"/>
                <w:sz w:val="28"/>
                <w:szCs w:val="28"/>
              </w:rPr>
            </w:pPr>
            <w:r w:rsidRPr="005F764C">
              <w:rPr>
                <w:rFonts w:ascii="Times New Roman" w:hAnsi="Times New Roman" w:cs="Times New Roman"/>
                <w:sz w:val="28"/>
                <w:szCs w:val="28"/>
              </w:rPr>
              <w:t>(512) 463-2572</w:t>
            </w:r>
          </w:p>
          <w:p w14:paraId="736E4100" w14:textId="77777777" w:rsidR="005F764C" w:rsidRPr="005F764C" w:rsidRDefault="005F764C" w:rsidP="007A7CB1">
            <w:pPr>
              <w:rPr>
                <w:rFonts w:ascii="Times New Roman" w:hAnsi="Times New Roman" w:cs="Times New Roman"/>
                <w:sz w:val="28"/>
                <w:szCs w:val="28"/>
              </w:rPr>
            </w:pPr>
          </w:p>
        </w:tc>
      </w:tr>
      <w:tr w:rsidR="005F764C" w:rsidRPr="005F764C" w14:paraId="4EE2F19A" w14:textId="77777777" w:rsidTr="000812DA">
        <w:tc>
          <w:tcPr>
            <w:tcW w:w="4315" w:type="dxa"/>
          </w:tcPr>
          <w:p w14:paraId="60F76142" w14:textId="77777777" w:rsidR="005F764C" w:rsidRPr="005F764C" w:rsidRDefault="005F764C" w:rsidP="007A7CB1">
            <w:pPr>
              <w:rPr>
                <w:rFonts w:ascii="Times New Roman" w:hAnsi="Times New Roman" w:cs="Times New Roman"/>
                <w:b/>
                <w:bCs/>
                <w:sz w:val="28"/>
                <w:szCs w:val="28"/>
              </w:rPr>
            </w:pPr>
            <w:r w:rsidRPr="005F764C">
              <w:rPr>
                <w:rFonts w:ascii="Times New Roman" w:hAnsi="Times New Roman" w:cs="Times New Roman"/>
                <w:b/>
                <w:bCs/>
                <w:sz w:val="28"/>
                <w:szCs w:val="28"/>
              </w:rPr>
              <w:t>Jessica Chappell</w:t>
            </w:r>
          </w:p>
          <w:p w14:paraId="0D5B03BC" w14:textId="71CD16E0" w:rsidR="005F764C" w:rsidRPr="005F764C" w:rsidRDefault="005F764C" w:rsidP="007A7CB1">
            <w:pPr>
              <w:rPr>
                <w:rFonts w:ascii="Times New Roman" w:hAnsi="Times New Roman" w:cs="Times New Roman"/>
                <w:sz w:val="28"/>
                <w:szCs w:val="28"/>
              </w:rPr>
            </w:pPr>
            <w:r w:rsidRPr="005F764C">
              <w:rPr>
                <w:rFonts w:ascii="Times New Roman" w:hAnsi="Times New Roman" w:cs="Times New Roman"/>
                <w:sz w:val="28"/>
                <w:szCs w:val="28"/>
              </w:rPr>
              <w:t>Project Manager</w:t>
            </w:r>
          </w:p>
          <w:p w14:paraId="77AB0634" w14:textId="096A23EA" w:rsidR="005F764C" w:rsidRPr="005F764C" w:rsidRDefault="003B73CC" w:rsidP="007A7CB1">
            <w:pPr>
              <w:rPr>
                <w:rFonts w:ascii="Times New Roman" w:hAnsi="Times New Roman" w:cs="Times New Roman"/>
                <w:sz w:val="28"/>
                <w:szCs w:val="28"/>
              </w:rPr>
            </w:pPr>
            <w:r>
              <w:rPr>
                <w:rFonts w:ascii="Times New Roman" w:hAnsi="Times New Roman" w:cs="Times New Roman"/>
                <w:sz w:val="28"/>
                <w:szCs w:val="28"/>
              </w:rPr>
              <w:t>j</w:t>
            </w:r>
            <w:r w:rsidR="005F764C" w:rsidRPr="005F764C">
              <w:rPr>
                <w:rFonts w:ascii="Times New Roman" w:hAnsi="Times New Roman" w:cs="Times New Roman"/>
                <w:sz w:val="28"/>
                <w:szCs w:val="28"/>
              </w:rPr>
              <w:t>essica.chappell@glo.texas.gov</w:t>
            </w:r>
          </w:p>
          <w:p w14:paraId="771A00F5" w14:textId="77777777" w:rsidR="005F764C" w:rsidRPr="005F764C" w:rsidRDefault="005F764C" w:rsidP="007A7CB1">
            <w:pPr>
              <w:rPr>
                <w:rFonts w:ascii="Times New Roman" w:hAnsi="Times New Roman" w:cs="Times New Roman"/>
                <w:sz w:val="28"/>
                <w:szCs w:val="28"/>
              </w:rPr>
            </w:pPr>
            <w:r w:rsidRPr="005F764C">
              <w:rPr>
                <w:rFonts w:ascii="Times New Roman" w:hAnsi="Times New Roman" w:cs="Times New Roman"/>
                <w:sz w:val="28"/>
                <w:szCs w:val="28"/>
              </w:rPr>
              <w:t>(512) 463-5818</w:t>
            </w:r>
          </w:p>
        </w:tc>
        <w:tc>
          <w:tcPr>
            <w:tcW w:w="4770" w:type="dxa"/>
          </w:tcPr>
          <w:p w14:paraId="3BA3B1D0" w14:textId="3613BCCF" w:rsidR="005F764C" w:rsidRPr="005F764C" w:rsidRDefault="002C68E3" w:rsidP="007A7CB1">
            <w:pPr>
              <w:rPr>
                <w:rFonts w:ascii="Times New Roman" w:hAnsi="Times New Roman" w:cs="Times New Roman"/>
                <w:b/>
                <w:bCs/>
                <w:sz w:val="28"/>
                <w:szCs w:val="28"/>
              </w:rPr>
            </w:pPr>
            <w:r>
              <w:rPr>
                <w:rFonts w:ascii="Times New Roman" w:hAnsi="Times New Roman" w:cs="Times New Roman"/>
                <w:b/>
                <w:bCs/>
                <w:sz w:val="28"/>
                <w:szCs w:val="28"/>
              </w:rPr>
              <w:t>Meghan Martinez</w:t>
            </w:r>
          </w:p>
          <w:p w14:paraId="11E94751" w14:textId="1573CBD2" w:rsidR="005F764C" w:rsidRPr="005F764C" w:rsidRDefault="005F764C" w:rsidP="007A7CB1">
            <w:pPr>
              <w:rPr>
                <w:rFonts w:ascii="Times New Roman" w:hAnsi="Times New Roman" w:cs="Times New Roman"/>
                <w:sz w:val="28"/>
                <w:szCs w:val="28"/>
              </w:rPr>
            </w:pPr>
            <w:r w:rsidRPr="005F764C">
              <w:rPr>
                <w:rFonts w:ascii="Times New Roman" w:hAnsi="Times New Roman" w:cs="Times New Roman"/>
                <w:sz w:val="28"/>
                <w:szCs w:val="28"/>
              </w:rPr>
              <w:t xml:space="preserve">Project Manager </w:t>
            </w:r>
          </w:p>
          <w:p w14:paraId="3D619E3B" w14:textId="6D28D94C" w:rsidR="005F764C" w:rsidRPr="005F764C" w:rsidRDefault="003B73CC" w:rsidP="007A7CB1">
            <w:pPr>
              <w:rPr>
                <w:rFonts w:ascii="Times New Roman" w:hAnsi="Times New Roman" w:cs="Times New Roman"/>
                <w:sz w:val="28"/>
                <w:szCs w:val="28"/>
              </w:rPr>
            </w:pPr>
            <w:r>
              <w:rPr>
                <w:rFonts w:ascii="Times New Roman" w:hAnsi="Times New Roman" w:cs="Times New Roman"/>
                <w:sz w:val="28"/>
                <w:szCs w:val="28"/>
              </w:rPr>
              <w:t>m</w:t>
            </w:r>
            <w:r w:rsidR="005F764C" w:rsidRPr="005F764C">
              <w:rPr>
                <w:rFonts w:ascii="Times New Roman" w:hAnsi="Times New Roman" w:cs="Times New Roman"/>
                <w:sz w:val="28"/>
                <w:szCs w:val="28"/>
              </w:rPr>
              <w:t>e</w:t>
            </w:r>
            <w:r w:rsidR="002C68E3">
              <w:rPr>
                <w:rFonts w:ascii="Times New Roman" w:hAnsi="Times New Roman" w:cs="Times New Roman"/>
                <w:sz w:val="28"/>
                <w:szCs w:val="28"/>
              </w:rPr>
              <w:t>ghan.martinez</w:t>
            </w:r>
            <w:r w:rsidR="005F764C" w:rsidRPr="005F764C">
              <w:rPr>
                <w:rFonts w:ascii="Times New Roman" w:hAnsi="Times New Roman" w:cs="Times New Roman"/>
                <w:sz w:val="28"/>
                <w:szCs w:val="28"/>
              </w:rPr>
              <w:t>@glo.texas.gov</w:t>
            </w:r>
          </w:p>
          <w:p w14:paraId="650012ED" w14:textId="77777777" w:rsidR="005F764C" w:rsidRPr="005F764C" w:rsidRDefault="005F764C" w:rsidP="007A7CB1">
            <w:pPr>
              <w:tabs>
                <w:tab w:val="left" w:pos="1999"/>
              </w:tabs>
              <w:rPr>
                <w:rFonts w:ascii="Times New Roman" w:hAnsi="Times New Roman" w:cs="Times New Roman"/>
                <w:sz w:val="28"/>
                <w:szCs w:val="28"/>
              </w:rPr>
            </w:pPr>
            <w:r w:rsidRPr="005F764C">
              <w:rPr>
                <w:rFonts w:ascii="Times New Roman" w:hAnsi="Times New Roman" w:cs="Times New Roman"/>
                <w:sz w:val="28"/>
                <w:szCs w:val="28"/>
              </w:rPr>
              <w:t>(512) 463-5577</w:t>
            </w:r>
            <w:r w:rsidRPr="005F764C">
              <w:rPr>
                <w:rFonts w:ascii="Times New Roman" w:hAnsi="Times New Roman" w:cs="Times New Roman"/>
                <w:sz w:val="28"/>
                <w:szCs w:val="28"/>
              </w:rPr>
              <w:tab/>
            </w:r>
          </w:p>
        </w:tc>
      </w:tr>
    </w:tbl>
    <w:p w14:paraId="6B621A38" w14:textId="77777777" w:rsidR="00A96946" w:rsidRPr="005F764C" w:rsidRDefault="00A96946" w:rsidP="007A7CB1">
      <w:pPr>
        <w:spacing w:line="240" w:lineRule="auto"/>
        <w:rPr>
          <w:rFonts w:ascii="Times New Roman" w:hAnsi="Times New Roman" w:cs="Times New Roman"/>
          <w:sz w:val="28"/>
          <w:szCs w:val="28"/>
        </w:rPr>
      </w:pPr>
    </w:p>
    <w:sectPr w:rsidR="00A96946" w:rsidRPr="005F764C" w:rsidSect="00557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CB9"/>
    <w:multiLevelType w:val="hybridMultilevel"/>
    <w:tmpl w:val="262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56AC"/>
    <w:multiLevelType w:val="hybridMultilevel"/>
    <w:tmpl w:val="86ACE6C6"/>
    <w:lvl w:ilvl="0" w:tplc="BDA60648">
      <w:start w:val="1"/>
      <w:numFmt w:val="bullet"/>
      <w:lvlText w:val="•"/>
      <w:lvlJc w:val="left"/>
      <w:pPr>
        <w:tabs>
          <w:tab w:val="num" w:pos="720"/>
        </w:tabs>
        <w:ind w:left="720" w:hanging="360"/>
      </w:pPr>
      <w:rPr>
        <w:rFonts w:ascii="Arial" w:hAnsi="Arial" w:hint="default"/>
      </w:rPr>
    </w:lvl>
    <w:lvl w:ilvl="1" w:tplc="55041154" w:tentative="1">
      <w:start w:val="1"/>
      <w:numFmt w:val="bullet"/>
      <w:lvlText w:val="•"/>
      <w:lvlJc w:val="left"/>
      <w:pPr>
        <w:tabs>
          <w:tab w:val="num" w:pos="1440"/>
        </w:tabs>
        <w:ind w:left="1440" w:hanging="360"/>
      </w:pPr>
      <w:rPr>
        <w:rFonts w:ascii="Arial" w:hAnsi="Arial" w:hint="default"/>
      </w:rPr>
    </w:lvl>
    <w:lvl w:ilvl="2" w:tplc="04FC70F2" w:tentative="1">
      <w:start w:val="1"/>
      <w:numFmt w:val="bullet"/>
      <w:lvlText w:val="•"/>
      <w:lvlJc w:val="left"/>
      <w:pPr>
        <w:tabs>
          <w:tab w:val="num" w:pos="2160"/>
        </w:tabs>
        <w:ind w:left="2160" w:hanging="360"/>
      </w:pPr>
      <w:rPr>
        <w:rFonts w:ascii="Arial" w:hAnsi="Arial" w:hint="default"/>
      </w:rPr>
    </w:lvl>
    <w:lvl w:ilvl="3" w:tplc="7414A260" w:tentative="1">
      <w:start w:val="1"/>
      <w:numFmt w:val="bullet"/>
      <w:lvlText w:val="•"/>
      <w:lvlJc w:val="left"/>
      <w:pPr>
        <w:tabs>
          <w:tab w:val="num" w:pos="2880"/>
        </w:tabs>
        <w:ind w:left="2880" w:hanging="360"/>
      </w:pPr>
      <w:rPr>
        <w:rFonts w:ascii="Arial" w:hAnsi="Arial" w:hint="default"/>
      </w:rPr>
    </w:lvl>
    <w:lvl w:ilvl="4" w:tplc="C9426B74" w:tentative="1">
      <w:start w:val="1"/>
      <w:numFmt w:val="bullet"/>
      <w:lvlText w:val="•"/>
      <w:lvlJc w:val="left"/>
      <w:pPr>
        <w:tabs>
          <w:tab w:val="num" w:pos="3600"/>
        </w:tabs>
        <w:ind w:left="3600" w:hanging="360"/>
      </w:pPr>
      <w:rPr>
        <w:rFonts w:ascii="Arial" w:hAnsi="Arial" w:hint="default"/>
      </w:rPr>
    </w:lvl>
    <w:lvl w:ilvl="5" w:tplc="E0E8C636" w:tentative="1">
      <w:start w:val="1"/>
      <w:numFmt w:val="bullet"/>
      <w:lvlText w:val="•"/>
      <w:lvlJc w:val="left"/>
      <w:pPr>
        <w:tabs>
          <w:tab w:val="num" w:pos="4320"/>
        </w:tabs>
        <w:ind w:left="4320" w:hanging="360"/>
      </w:pPr>
      <w:rPr>
        <w:rFonts w:ascii="Arial" w:hAnsi="Arial" w:hint="default"/>
      </w:rPr>
    </w:lvl>
    <w:lvl w:ilvl="6" w:tplc="99BA226C" w:tentative="1">
      <w:start w:val="1"/>
      <w:numFmt w:val="bullet"/>
      <w:lvlText w:val="•"/>
      <w:lvlJc w:val="left"/>
      <w:pPr>
        <w:tabs>
          <w:tab w:val="num" w:pos="5040"/>
        </w:tabs>
        <w:ind w:left="5040" w:hanging="360"/>
      </w:pPr>
      <w:rPr>
        <w:rFonts w:ascii="Arial" w:hAnsi="Arial" w:hint="default"/>
      </w:rPr>
    </w:lvl>
    <w:lvl w:ilvl="7" w:tplc="FA320196" w:tentative="1">
      <w:start w:val="1"/>
      <w:numFmt w:val="bullet"/>
      <w:lvlText w:val="•"/>
      <w:lvlJc w:val="left"/>
      <w:pPr>
        <w:tabs>
          <w:tab w:val="num" w:pos="5760"/>
        </w:tabs>
        <w:ind w:left="5760" w:hanging="360"/>
      </w:pPr>
      <w:rPr>
        <w:rFonts w:ascii="Arial" w:hAnsi="Arial" w:hint="default"/>
      </w:rPr>
    </w:lvl>
    <w:lvl w:ilvl="8" w:tplc="42867B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5074538"/>
    <w:multiLevelType w:val="hybridMultilevel"/>
    <w:tmpl w:val="850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D2B62"/>
    <w:multiLevelType w:val="hybridMultilevel"/>
    <w:tmpl w:val="3412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6717F"/>
    <w:multiLevelType w:val="hybridMultilevel"/>
    <w:tmpl w:val="BC7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65AA9"/>
    <w:multiLevelType w:val="hybridMultilevel"/>
    <w:tmpl w:val="9A3A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7674">
    <w:abstractNumId w:val="0"/>
  </w:num>
  <w:num w:numId="2" w16cid:durableId="1205217097">
    <w:abstractNumId w:val="4"/>
  </w:num>
  <w:num w:numId="3" w16cid:durableId="1752506419">
    <w:abstractNumId w:val="5"/>
  </w:num>
  <w:num w:numId="4" w16cid:durableId="679089703">
    <w:abstractNumId w:val="1"/>
  </w:num>
  <w:num w:numId="5" w16cid:durableId="2041710334">
    <w:abstractNumId w:val="3"/>
  </w:num>
  <w:num w:numId="6" w16cid:durableId="38596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91"/>
    <w:rsid w:val="00077404"/>
    <w:rsid w:val="000D68B4"/>
    <w:rsid w:val="000F2DA8"/>
    <w:rsid w:val="000F3E24"/>
    <w:rsid w:val="00101A32"/>
    <w:rsid w:val="00216670"/>
    <w:rsid w:val="00261DC3"/>
    <w:rsid w:val="002C68E3"/>
    <w:rsid w:val="002D6993"/>
    <w:rsid w:val="0035484B"/>
    <w:rsid w:val="003B73CC"/>
    <w:rsid w:val="003F123F"/>
    <w:rsid w:val="00464289"/>
    <w:rsid w:val="00557322"/>
    <w:rsid w:val="0057316B"/>
    <w:rsid w:val="005F42D3"/>
    <w:rsid w:val="005F764C"/>
    <w:rsid w:val="00616BD3"/>
    <w:rsid w:val="006564F3"/>
    <w:rsid w:val="006B1F25"/>
    <w:rsid w:val="00727812"/>
    <w:rsid w:val="00751D71"/>
    <w:rsid w:val="007A7CB1"/>
    <w:rsid w:val="008034C9"/>
    <w:rsid w:val="008106BD"/>
    <w:rsid w:val="00824610"/>
    <w:rsid w:val="008B3EDB"/>
    <w:rsid w:val="00944948"/>
    <w:rsid w:val="00A96946"/>
    <w:rsid w:val="00AD3049"/>
    <w:rsid w:val="00BD0D91"/>
    <w:rsid w:val="00CE3AEA"/>
    <w:rsid w:val="00CF2C17"/>
    <w:rsid w:val="00D13765"/>
    <w:rsid w:val="00E741B4"/>
    <w:rsid w:val="00ED2A41"/>
    <w:rsid w:val="00F24316"/>
    <w:rsid w:val="00F8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FC4E9"/>
  <w15:chartTrackingRefBased/>
  <w15:docId w15:val="{9D96C09F-CD6F-4666-8BD3-3BEF7235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0D91"/>
    <w:rPr>
      <w:color w:val="0563C1" w:themeColor="hyperlink"/>
      <w:u w:val="single"/>
    </w:rPr>
  </w:style>
  <w:style w:type="character" w:styleId="UnresolvedMention">
    <w:name w:val="Unresolved Mention"/>
    <w:basedOn w:val="DefaultParagraphFont"/>
    <w:uiPriority w:val="99"/>
    <w:semiHidden/>
    <w:unhideWhenUsed/>
    <w:rsid w:val="00BD0D91"/>
    <w:rPr>
      <w:color w:val="605E5C"/>
      <w:shd w:val="clear" w:color="auto" w:fill="E1DFDD"/>
    </w:rPr>
  </w:style>
  <w:style w:type="paragraph" w:styleId="ListParagraph">
    <w:name w:val="List Paragraph"/>
    <w:basedOn w:val="Normal"/>
    <w:uiPriority w:val="34"/>
    <w:qFormat/>
    <w:rsid w:val="00BD0D91"/>
    <w:pPr>
      <w:ind w:left="720"/>
      <w:contextualSpacing/>
    </w:pPr>
  </w:style>
  <w:style w:type="character" w:styleId="FollowedHyperlink">
    <w:name w:val="FollowedHyperlink"/>
    <w:basedOn w:val="DefaultParagraphFont"/>
    <w:uiPriority w:val="99"/>
    <w:semiHidden/>
    <w:unhideWhenUsed/>
    <w:rsid w:val="002C68E3"/>
    <w:rPr>
      <w:color w:val="954F72" w:themeColor="followedHyperlink"/>
      <w:u w:val="single"/>
    </w:rPr>
  </w:style>
  <w:style w:type="character" w:styleId="CommentReference">
    <w:name w:val="annotation reference"/>
    <w:basedOn w:val="DefaultParagraphFont"/>
    <w:uiPriority w:val="99"/>
    <w:semiHidden/>
    <w:unhideWhenUsed/>
    <w:rsid w:val="002C68E3"/>
    <w:rPr>
      <w:sz w:val="16"/>
      <w:szCs w:val="16"/>
    </w:rPr>
  </w:style>
  <w:style w:type="paragraph" w:styleId="CommentText">
    <w:name w:val="annotation text"/>
    <w:basedOn w:val="Normal"/>
    <w:link w:val="CommentTextChar"/>
    <w:uiPriority w:val="99"/>
    <w:semiHidden/>
    <w:unhideWhenUsed/>
    <w:rsid w:val="002C68E3"/>
    <w:pPr>
      <w:spacing w:line="240" w:lineRule="auto"/>
    </w:pPr>
    <w:rPr>
      <w:sz w:val="20"/>
      <w:szCs w:val="20"/>
    </w:rPr>
  </w:style>
  <w:style w:type="character" w:customStyle="1" w:styleId="CommentTextChar">
    <w:name w:val="Comment Text Char"/>
    <w:basedOn w:val="DefaultParagraphFont"/>
    <w:link w:val="CommentText"/>
    <w:uiPriority w:val="99"/>
    <w:semiHidden/>
    <w:rsid w:val="002C68E3"/>
    <w:rPr>
      <w:sz w:val="20"/>
      <w:szCs w:val="20"/>
    </w:rPr>
  </w:style>
  <w:style w:type="paragraph" w:styleId="CommentSubject">
    <w:name w:val="annotation subject"/>
    <w:basedOn w:val="CommentText"/>
    <w:next w:val="CommentText"/>
    <w:link w:val="CommentSubjectChar"/>
    <w:uiPriority w:val="99"/>
    <w:semiHidden/>
    <w:unhideWhenUsed/>
    <w:rsid w:val="002C68E3"/>
    <w:rPr>
      <w:b/>
      <w:bCs/>
    </w:rPr>
  </w:style>
  <w:style w:type="character" w:customStyle="1" w:styleId="CommentSubjectChar">
    <w:name w:val="Comment Subject Char"/>
    <w:basedOn w:val="CommentTextChar"/>
    <w:link w:val="CommentSubject"/>
    <w:uiPriority w:val="99"/>
    <w:semiHidden/>
    <w:rsid w:val="002C6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8959">
      <w:bodyDiv w:val="1"/>
      <w:marLeft w:val="0"/>
      <w:marRight w:val="0"/>
      <w:marTop w:val="0"/>
      <w:marBottom w:val="0"/>
      <w:divBdr>
        <w:top w:val="none" w:sz="0" w:space="0" w:color="auto"/>
        <w:left w:val="none" w:sz="0" w:space="0" w:color="auto"/>
        <w:bottom w:val="none" w:sz="0" w:space="0" w:color="auto"/>
        <w:right w:val="none" w:sz="0" w:space="0" w:color="auto"/>
      </w:divBdr>
      <w:divsChild>
        <w:div w:id="1036542506">
          <w:marLeft w:val="547"/>
          <w:marRight w:val="0"/>
          <w:marTop w:val="0"/>
          <w:marBottom w:val="0"/>
          <w:divBdr>
            <w:top w:val="none" w:sz="0" w:space="0" w:color="auto"/>
            <w:left w:val="none" w:sz="0" w:space="0" w:color="auto"/>
            <w:bottom w:val="none" w:sz="0" w:space="0" w:color="auto"/>
            <w:right w:val="none" w:sz="0" w:space="0" w:color="auto"/>
          </w:divBdr>
        </w:div>
      </w:divsChild>
    </w:div>
    <w:div w:id="85545515">
      <w:bodyDiv w:val="1"/>
      <w:marLeft w:val="0"/>
      <w:marRight w:val="0"/>
      <w:marTop w:val="0"/>
      <w:marBottom w:val="0"/>
      <w:divBdr>
        <w:top w:val="none" w:sz="0" w:space="0" w:color="auto"/>
        <w:left w:val="none" w:sz="0" w:space="0" w:color="auto"/>
        <w:bottom w:val="none" w:sz="0" w:space="0" w:color="auto"/>
        <w:right w:val="none" w:sz="0" w:space="0" w:color="auto"/>
      </w:divBdr>
    </w:div>
    <w:div w:id="353045947">
      <w:bodyDiv w:val="1"/>
      <w:marLeft w:val="0"/>
      <w:marRight w:val="0"/>
      <w:marTop w:val="0"/>
      <w:marBottom w:val="0"/>
      <w:divBdr>
        <w:top w:val="none" w:sz="0" w:space="0" w:color="auto"/>
        <w:left w:val="none" w:sz="0" w:space="0" w:color="auto"/>
        <w:bottom w:val="none" w:sz="0" w:space="0" w:color="auto"/>
        <w:right w:val="none" w:sz="0" w:space="0" w:color="auto"/>
      </w:divBdr>
    </w:div>
    <w:div w:id="645283013">
      <w:bodyDiv w:val="1"/>
      <w:marLeft w:val="0"/>
      <w:marRight w:val="0"/>
      <w:marTop w:val="0"/>
      <w:marBottom w:val="0"/>
      <w:divBdr>
        <w:top w:val="none" w:sz="0" w:space="0" w:color="auto"/>
        <w:left w:val="none" w:sz="0" w:space="0" w:color="auto"/>
        <w:bottom w:val="none" w:sz="0" w:space="0" w:color="auto"/>
        <w:right w:val="none" w:sz="0" w:space="0" w:color="auto"/>
      </w:divBdr>
    </w:div>
    <w:div w:id="1316766533">
      <w:bodyDiv w:val="1"/>
      <w:marLeft w:val="0"/>
      <w:marRight w:val="0"/>
      <w:marTop w:val="0"/>
      <w:marBottom w:val="0"/>
      <w:divBdr>
        <w:top w:val="none" w:sz="0" w:space="0" w:color="auto"/>
        <w:left w:val="none" w:sz="0" w:space="0" w:color="auto"/>
        <w:bottom w:val="none" w:sz="0" w:space="0" w:color="auto"/>
        <w:right w:val="none" w:sz="0" w:space="0" w:color="auto"/>
      </w:divBdr>
    </w:div>
    <w:div w:id="1750955642">
      <w:bodyDiv w:val="1"/>
      <w:marLeft w:val="0"/>
      <w:marRight w:val="0"/>
      <w:marTop w:val="0"/>
      <w:marBottom w:val="0"/>
      <w:divBdr>
        <w:top w:val="none" w:sz="0" w:space="0" w:color="auto"/>
        <w:left w:val="none" w:sz="0" w:space="0" w:color="auto"/>
        <w:bottom w:val="none" w:sz="0" w:space="0" w:color="auto"/>
        <w:right w:val="none" w:sz="0" w:space="0" w:color="auto"/>
      </w:divBdr>
      <w:divsChild>
        <w:div w:id="1583636443">
          <w:marLeft w:val="403"/>
          <w:marRight w:val="0"/>
          <w:marTop w:val="0"/>
          <w:marBottom w:val="0"/>
          <w:divBdr>
            <w:top w:val="none" w:sz="0" w:space="0" w:color="auto"/>
            <w:left w:val="none" w:sz="0" w:space="0" w:color="auto"/>
            <w:bottom w:val="none" w:sz="0" w:space="0" w:color="auto"/>
            <w:right w:val="none" w:sz="0" w:space="0" w:color="auto"/>
          </w:divBdr>
        </w:div>
      </w:divsChild>
    </w:div>
    <w:div w:id="202829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texas.gov/coast/coastal-management/permitting/index.html" TargetMode="External"/><Relationship Id="rId13" Type="http://schemas.openxmlformats.org/officeDocument/2006/relationships/hyperlink" Target="http://www.bls.gov/bls/blswage.htm" TargetMode="External"/><Relationship Id="rId3" Type="http://schemas.openxmlformats.org/officeDocument/2006/relationships/settings" Target="settings.xml"/><Relationship Id="rId7" Type="http://schemas.openxmlformats.org/officeDocument/2006/relationships/hyperlink" Target="https://www.glo.texas.gov/coast/grant-projects/grants/index.html" TargetMode="External"/><Relationship Id="rId12" Type="http://schemas.openxmlformats.org/officeDocument/2006/relationships/hyperlink" Target="https://fmx.cpa.texas.gov/fmx/travel/textravel/rates/current.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xglo.smapply.us/" TargetMode="External"/><Relationship Id="rId11" Type="http://schemas.openxmlformats.org/officeDocument/2006/relationships/hyperlink" Target="https://comptroller.texas.gov/purchasing/grant-management/" TargetMode="External"/><Relationship Id="rId5" Type="http://schemas.openxmlformats.org/officeDocument/2006/relationships/hyperlink" Target="https://www.glo.texas.gov/coast/grant-projects/funding/index.html" TargetMode="External"/><Relationship Id="rId15" Type="http://schemas.openxmlformats.org/officeDocument/2006/relationships/hyperlink" Target="https://fmx.cpa.texas.gov/fmx/travel/textravel/rates/current.php" TargetMode="External"/><Relationship Id="rId10" Type="http://schemas.openxmlformats.org/officeDocument/2006/relationships/hyperlink" Target="https://www.ecfr.gov/current/title-2/subtitle-A" TargetMode="External"/><Relationship Id="rId4" Type="http://schemas.openxmlformats.org/officeDocument/2006/relationships/webSettings" Target="webSettings.xml"/><Relationship Id="rId9" Type="http://schemas.openxmlformats.org/officeDocument/2006/relationships/hyperlink" Target="https://www.txdot.gov/apps/eGrants/eGrantsHelp/ToolBox/GrantMatchingCalculator.html" TargetMode="External"/><Relationship Id="rId14" Type="http://schemas.openxmlformats.org/officeDocument/2006/relationships/hyperlink" Target="http://www.fema.gov/schedule-equipmen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Chappell</dc:creator>
  <cp:keywords/>
  <dc:description/>
  <cp:lastModifiedBy>Jessica Chappell</cp:lastModifiedBy>
  <cp:revision>6</cp:revision>
  <dcterms:created xsi:type="dcterms:W3CDTF">2024-04-10T19:37:00Z</dcterms:created>
  <dcterms:modified xsi:type="dcterms:W3CDTF">2024-04-12T13:35:00Z</dcterms:modified>
</cp:coreProperties>
</file>